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394EEA">
            <w:pP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132BB9">
              <w:rPr>
                <w:color w:val="000099"/>
                <w:sz w:val="40"/>
              </w:rPr>
              <w:t>&lt;id&gt;</w:t>
            </w:r>
            <w:r w:rsidRPr="001E46C2">
              <w:rPr>
                <w:color w:val="000099"/>
                <w:sz w:val="40"/>
              </w:rPr>
              <w:tab/>
            </w:r>
          </w:p>
          <w:p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Anatomic and molecular pathology 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r w:rsidR="00DD0012">
              <w:rPr>
                <w:color w:val="000099"/>
                <w:sz w:val="40"/>
              </w:rPr>
              <w:t>; genetic findings and observables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3067F6" w:rsidP="00806C06">
            <w:pPr>
              <w:pStyle w:val="Subtitle"/>
            </w:pPr>
            <w:r>
              <w:t>201</w:t>
            </w:r>
            <w:r w:rsidR="003C5002">
              <w:t>70920</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tc>
          <w:tcPr>
            <w:tcW w:w="8753" w:type="dxa"/>
          </w:tcPr>
          <w:p w:rsidR="00F81870" w:rsidRDefault="00D13517" w:rsidP="00F81870">
            <w:pPr>
              <w:pStyle w:val="Version"/>
            </w:pPr>
            <w:r>
              <w:t>0.</w:t>
            </w:r>
            <w:r w:rsidR="003B0B99">
              <w:t>1</w:t>
            </w:r>
            <w:r w:rsidR="003C5002">
              <w:t>1</w:t>
            </w:r>
          </w:p>
        </w:tc>
      </w:tr>
      <w:bookmarkEnd w:id="3"/>
    </w:tbl>
    <w:p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rsidR="003067F6" w:rsidRDefault="003067F6" w:rsidP="00544EA6">
            <w:bookmarkStart w:id="7" w:name="Editor_Amendment"/>
            <w:bookmarkEnd w:id="7"/>
            <w:r>
              <w:t>James R Campbell</w:t>
            </w:r>
          </w:p>
          <w:p w:rsidR="009D0783" w:rsidRPr="00E87BDC" w:rsidRDefault="009D0783" w:rsidP="00544EA6">
            <w:r>
              <w:t>W. Scott Campbell</w:t>
            </w:r>
          </w:p>
        </w:tc>
        <w:tc>
          <w:tcPr>
            <w:tcW w:w="4905" w:type="dxa"/>
            <w:tcBorders>
              <w:top w:val="single" w:sz="4" w:space="0" w:color="auto"/>
              <w:bottom w:val="single" w:sz="4" w:space="0" w:color="auto"/>
            </w:tcBorders>
            <w:vAlign w:val="center"/>
          </w:tcPr>
          <w:p w:rsidR="00D32C87" w:rsidRPr="00E87BDC" w:rsidRDefault="009D0783" w:rsidP="009D0783">
            <w:bookmarkStart w:id="8" w:name="Comments_Amendment"/>
            <w:bookmarkEnd w:id="8"/>
            <w:r>
              <w:t>Project proposal at request of Jane Millar, Ian Green</w:t>
            </w:r>
          </w:p>
        </w:tc>
      </w:tr>
      <w:tr w:rsidR="00BF4DB5" w:rsidRPr="00E87BDC" w:rsidTr="003B0B99">
        <w:trPr>
          <w:trHeight w:val="397"/>
        </w:trPr>
        <w:tc>
          <w:tcPr>
            <w:tcW w:w="1260" w:type="dxa"/>
            <w:tcBorders>
              <w:top w:val="single" w:sz="4" w:space="0" w:color="auto"/>
              <w:bottom w:val="single" w:sz="4" w:space="0" w:color="auto"/>
            </w:tcBorders>
            <w:vAlign w:val="center"/>
          </w:tcPr>
          <w:p w:rsidR="00BF4DB5" w:rsidRDefault="00D13517" w:rsidP="00544EA6">
            <w:r>
              <w:t>0.02</w:t>
            </w:r>
          </w:p>
        </w:tc>
        <w:tc>
          <w:tcPr>
            <w:tcW w:w="1620" w:type="dxa"/>
            <w:tcBorders>
              <w:top w:val="single" w:sz="4" w:space="0" w:color="auto"/>
              <w:bottom w:val="single" w:sz="4" w:space="0" w:color="auto"/>
            </w:tcBorders>
            <w:vAlign w:val="center"/>
          </w:tcPr>
          <w:p w:rsidR="00BF4DB5" w:rsidRDefault="00BF4DB5" w:rsidP="00544EA6"/>
        </w:tc>
        <w:tc>
          <w:tcPr>
            <w:tcW w:w="2238" w:type="dxa"/>
            <w:tcBorders>
              <w:top w:val="single" w:sz="4" w:space="0" w:color="auto"/>
              <w:bottom w:val="single" w:sz="4" w:space="0" w:color="auto"/>
            </w:tcBorders>
            <w:vAlign w:val="center"/>
          </w:tcPr>
          <w:p w:rsidR="00BF4DB5" w:rsidRDefault="00806C06" w:rsidP="00544EA6">
            <w:r>
              <w:t>James R. Campbell</w:t>
            </w:r>
          </w:p>
        </w:tc>
        <w:tc>
          <w:tcPr>
            <w:tcW w:w="4905" w:type="dxa"/>
            <w:tcBorders>
              <w:top w:val="single" w:sz="4" w:space="0" w:color="auto"/>
              <w:bottom w:val="single" w:sz="4" w:space="0" w:color="auto"/>
            </w:tcBorders>
            <w:vAlign w:val="center"/>
          </w:tcPr>
          <w:p w:rsidR="00BF4DB5" w:rsidRDefault="00D13517" w:rsidP="00544EA6">
            <w:r>
              <w:t>Exemplars added to document per review by Matt Cordell</w:t>
            </w:r>
          </w:p>
        </w:tc>
      </w:tr>
      <w:tr w:rsidR="003B0B99" w:rsidRPr="00E87BDC" w:rsidTr="003C5002">
        <w:trPr>
          <w:trHeight w:val="397"/>
        </w:trPr>
        <w:tc>
          <w:tcPr>
            <w:tcW w:w="1260" w:type="dxa"/>
            <w:tcBorders>
              <w:top w:val="single" w:sz="4" w:space="0" w:color="auto"/>
              <w:bottom w:val="single" w:sz="4" w:space="0" w:color="auto"/>
            </w:tcBorders>
            <w:vAlign w:val="center"/>
          </w:tcPr>
          <w:p w:rsidR="003B0B99" w:rsidRDefault="003B0B99" w:rsidP="00544EA6">
            <w:r>
              <w:t>0.10</w:t>
            </w:r>
          </w:p>
        </w:tc>
        <w:tc>
          <w:tcPr>
            <w:tcW w:w="1620" w:type="dxa"/>
            <w:tcBorders>
              <w:top w:val="single" w:sz="4" w:space="0" w:color="auto"/>
              <w:bottom w:val="single" w:sz="4" w:space="0" w:color="auto"/>
            </w:tcBorders>
            <w:vAlign w:val="center"/>
          </w:tcPr>
          <w:p w:rsidR="003B0B99" w:rsidRDefault="00806C06" w:rsidP="00544EA6">
            <w:r>
              <w:t>20170608</w:t>
            </w:r>
          </w:p>
        </w:tc>
        <w:tc>
          <w:tcPr>
            <w:tcW w:w="2238" w:type="dxa"/>
            <w:tcBorders>
              <w:top w:val="single" w:sz="4" w:space="0" w:color="auto"/>
              <w:bottom w:val="single" w:sz="4" w:space="0" w:color="auto"/>
            </w:tcBorders>
            <w:vAlign w:val="center"/>
          </w:tcPr>
          <w:p w:rsidR="003B0B99" w:rsidRDefault="003B0B99" w:rsidP="00544EA6">
            <w:r>
              <w:t>James R. Campbell</w:t>
            </w:r>
          </w:p>
        </w:tc>
        <w:tc>
          <w:tcPr>
            <w:tcW w:w="4905" w:type="dxa"/>
            <w:tcBorders>
              <w:top w:val="single" w:sz="4" w:space="0" w:color="auto"/>
              <w:bottom w:val="single" w:sz="4" w:space="0" w:color="auto"/>
            </w:tcBorders>
            <w:vAlign w:val="center"/>
          </w:tcPr>
          <w:p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rsidTr="00A96838">
        <w:trPr>
          <w:trHeight w:val="397"/>
        </w:trPr>
        <w:tc>
          <w:tcPr>
            <w:tcW w:w="1260" w:type="dxa"/>
            <w:tcBorders>
              <w:top w:val="single" w:sz="4" w:space="0" w:color="auto"/>
            </w:tcBorders>
            <w:vAlign w:val="center"/>
          </w:tcPr>
          <w:p w:rsidR="003C5002" w:rsidRDefault="003C5002" w:rsidP="00544EA6">
            <w:r>
              <w:t>0.11</w:t>
            </w:r>
          </w:p>
        </w:tc>
        <w:tc>
          <w:tcPr>
            <w:tcW w:w="1620" w:type="dxa"/>
            <w:tcBorders>
              <w:top w:val="single" w:sz="4" w:space="0" w:color="auto"/>
            </w:tcBorders>
            <w:vAlign w:val="center"/>
          </w:tcPr>
          <w:p w:rsidR="003C5002" w:rsidRDefault="003C5002" w:rsidP="00544EA6">
            <w:r>
              <w:t>20170920</w:t>
            </w:r>
          </w:p>
        </w:tc>
        <w:tc>
          <w:tcPr>
            <w:tcW w:w="2238" w:type="dxa"/>
            <w:tcBorders>
              <w:top w:val="single" w:sz="4" w:space="0" w:color="auto"/>
            </w:tcBorders>
            <w:vAlign w:val="center"/>
          </w:tcPr>
          <w:p w:rsidR="003C5002" w:rsidRDefault="003C5002" w:rsidP="00544EA6">
            <w:r>
              <w:t>James R Campbell</w:t>
            </w:r>
          </w:p>
        </w:tc>
        <w:tc>
          <w:tcPr>
            <w:tcW w:w="4905" w:type="dxa"/>
            <w:tcBorders>
              <w:top w:val="single" w:sz="4" w:space="0" w:color="auto"/>
            </w:tcBorders>
            <w:vAlign w:val="center"/>
          </w:tcPr>
          <w:p w:rsidR="003C5002" w:rsidRDefault="003C5002" w:rsidP="00385B81">
            <w:r>
              <w:t>Expand templates to include exemplar clinical findings</w:t>
            </w:r>
            <w:r w:rsidR="00D62D2E">
              <w:t>; integrate ICCR harmonization into total workplan</w:t>
            </w:r>
            <w:bookmarkStart w:id="9" w:name="_GoBack"/>
            <w:bookmarkEnd w:id="9"/>
          </w:p>
        </w:tc>
      </w:tr>
      <w:bookmarkEnd w:id="4"/>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D13517" w:rsidP="00FD5D6E">
            <w:r>
              <w:t>20161218</w:t>
            </w:r>
          </w:p>
        </w:tc>
        <w:tc>
          <w:tcPr>
            <w:tcW w:w="3240" w:type="dxa"/>
            <w:tcBorders>
              <w:top w:val="single" w:sz="4" w:space="0" w:color="auto"/>
              <w:bottom w:val="single" w:sz="4" w:space="0" w:color="auto"/>
            </w:tcBorders>
            <w:vAlign w:val="center"/>
          </w:tcPr>
          <w:p w:rsidR="00044818" w:rsidRPr="00E87BDC" w:rsidRDefault="00D13517" w:rsidP="00FD5D6E">
            <w:r>
              <w:t>Matthew Cordell</w:t>
            </w:r>
          </w:p>
        </w:tc>
        <w:tc>
          <w:tcPr>
            <w:tcW w:w="5040" w:type="dxa"/>
            <w:tcBorders>
              <w:top w:val="single" w:sz="4" w:space="0" w:color="auto"/>
              <w:bottom w:val="single" w:sz="4" w:space="0" w:color="auto"/>
            </w:tcBorders>
            <w:vAlign w:val="center"/>
          </w:tcPr>
          <w:p w:rsidR="00044818" w:rsidRPr="00E87BDC" w:rsidRDefault="00DD0012" w:rsidP="00FD5D6E">
            <w:r>
              <w:t xml:space="preserve">Request for revision; </w:t>
            </w:r>
            <w:r w:rsidR="00D13517">
              <w:t>appendix A</w:t>
            </w:r>
            <w:r>
              <w:t xml:space="preserve"> proposed</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10" w:name="TableOfContents"/>
      <w:bookmarkEnd w:id="10"/>
      <w:r w:rsidRPr="00E87BDC">
        <w:lastRenderedPageBreak/>
        <w:t>Table of Contents</w:t>
      </w:r>
    </w:p>
    <w:p w:rsidR="008730F3"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493845502" w:history="1">
        <w:r w:rsidR="008730F3" w:rsidRPr="008B14CE">
          <w:rPr>
            <w:rStyle w:val="Hyperlink"/>
          </w:rPr>
          <w:t>1 Glossary</w:t>
        </w:r>
        <w:r w:rsidR="008730F3">
          <w:rPr>
            <w:webHidden/>
          </w:rPr>
          <w:tab/>
        </w:r>
        <w:r w:rsidR="008730F3">
          <w:rPr>
            <w:webHidden/>
          </w:rPr>
          <w:fldChar w:fldCharType="begin"/>
        </w:r>
        <w:r w:rsidR="008730F3">
          <w:rPr>
            <w:webHidden/>
          </w:rPr>
          <w:instrText xml:space="preserve"> PAGEREF _Toc493845502 \h </w:instrText>
        </w:r>
        <w:r w:rsidR="008730F3">
          <w:rPr>
            <w:webHidden/>
          </w:rPr>
        </w:r>
        <w:r w:rsidR="008730F3">
          <w:rPr>
            <w:webHidden/>
          </w:rPr>
          <w:fldChar w:fldCharType="separate"/>
        </w:r>
        <w:r w:rsidR="008730F3">
          <w:rPr>
            <w:webHidden/>
          </w:rPr>
          <w:t>5</w:t>
        </w:r>
        <w:r w:rsidR="008730F3">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03" w:history="1">
        <w:r w:rsidRPr="008B14CE">
          <w:rPr>
            <w:rStyle w:val="Hyperlink"/>
            <w:noProof/>
          </w:rPr>
          <w:t>1.1 Domain Terms</w:t>
        </w:r>
        <w:r>
          <w:rPr>
            <w:noProof/>
            <w:webHidden/>
          </w:rPr>
          <w:tab/>
        </w:r>
        <w:r>
          <w:rPr>
            <w:noProof/>
            <w:webHidden/>
          </w:rPr>
          <w:fldChar w:fldCharType="begin"/>
        </w:r>
        <w:r>
          <w:rPr>
            <w:noProof/>
            <w:webHidden/>
          </w:rPr>
          <w:instrText xml:space="preserve"> PAGEREF _Toc493845503 \h </w:instrText>
        </w:r>
        <w:r>
          <w:rPr>
            <w:noProof/>
            <w:webHidden/>
          </w:rPr>
        </w:r>
        <w:r>
          <w:rPr>
            <w:noProof/>
            <w:webHidden/>
          </w:rPr>
          <w:fldChar w:fldCharType="separate"/>
        </w:r>
        <w:r>
          <w:rPr>
            <w:noProof/>
            <w:webHidden/>
          </w:rPr>
          <w:t>5</w:t>
        </w:r>
        <w:r>
          <w:rPr>
            <w:noProof/>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04" w:history="1">
        <w:r w:rsidRPr="008B14CE">
          <w:rPr>
            <w:rStyle w:val="Hyperlink"/>
          </w:rPr>
          <w:t>2 Introduction</w:t>
        </w:r>
        <w:r>
          <w:rPr>
            <w:webHidden/>
          </w:rPr>
          <w:tab/>
        </w:r>
        <w:r>
          <w:rPr>
            <w:webHidden/>
          </w:rPr>
          <w:fldChar w:fldCharType="begin"/>
        </w:r>
        <w:r>
          <w:rPr>
            <w:webHidden/>
          </w:rPr>
          <w:instrText xml:space="preserve"> PAGEREF _Toc493845504 \h </w:instrText>
        </w:r>
        <w:r>
          <w:rPr>
            <w:webHidden/>
          </w:rPr>
        </w:r>
        <w:r>
          <w:rPr>
            <w:webHidden/>
          </w:rPr>
          <w:fldChar w:fldCharType="separate"/>
        </w:r>
        <w:r>
          <w:rPr>
            <w:webHidden/>
          </w:rPr>
          <w:t>6</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05" w:history="1">
        <w:r w:rsidRPr="008B14CE">
          <w:rPr>
            <w:rStyle w:val="Hyperlink"/>
            <w:noProof/>
          </w:rPr>
          <w:t>2.1 Purpose</w:t>
        </w:r>
        <w:r>
          <w:rPr>
            <w:noProof/>
            <w:webHidden/>
          </w:rPr>
          <w:tab/>
        </w:r>
        <w:r>
          <w:rPr>
            <w:noProof/>
            <w:webHidden/>
          </w:rPr>
          <w:fldChar w:fldCharType="begin"/>
        </w:r>
        <w:r>
          <w:rPr>
            <w:noProof/>
            <w:webHidden/>
          </w:rPr>
          <w:instrText xml:space="preserve"> PAGEREF _Toc493845505 \h </w:instrText>
        </w:r>
        <w:r>
          <w:rPr>
            <w:noProof/>
            <w:webHidden/>
          </w:rPr>
        </w:r>
        <w:r>
          <w:rPr>
            <w:noProof/>
            <w:webHidden/>
          </w:rPr>
          <w:fldChar w:fldCharType="separate"/>
        </w:r>
        <w:r>
          <w:rPr>
            <w:noProof/>
            <w:webHidden/>
          </w:rPr>
          <w:t>6</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06" w:history="1">
        <w:r w:rsidRPr="008B14CE">
          <w:rPr>
            <w:rStyle w:val="Hyperlink"/>
            <w:noProof/>
          </w:rPr>
          <w:t>2.2 Audience and stakeholder domain</w:t>
        </w:r>
        <w:r>
          <w:rPr>
            <w:noProof/>
            <w:webHidden/>
          </w:rPr>
          <w:tab/>
        </w:r>
        <w:r>
          <w:rPr>
            <w:noProof/>
            <w:webHidden/>
          </w:rPr>
          <w:fldChar w:fldCharType="begin"/>
        </w:r>
        <w:r>
          <w:rPr>
            <w:noProof/>
            <w:webHidden/>
          </w:rPr>
          <w:instrText xml:space="preserve"> PAGEREF _Toc493845506 \h </w:instrText>
        </w:r>
        <w:r>
          <w:rPr>
            <w:noProof/>
            <w:webHidden/>
          </w:rPr>
        </w:r>
        <w:r>
          <w:rPr>
            <w:noProof/>
            <w:webHidden/>
          </w:rPr>
          <w:fldChar w:fldCharType="separate"/>
        </w:r>
        <w:r>
          <w:rPr>
            <w:noProof/>
            <w:webHidden/>
          </w:rPr>
          <w:t>6</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07" w:history="1">
        <w:r w:rsidRPr="008B14CE">
          <w:rPr>
            <w:rStyle w:val="Hyperlink"/>
          </w:rPr>
          <w:t>2.2.1 Input from stakeholders</w:t>
        </w:r>
        <w:r>
          <w:rPr>
            <w:webHidden/>
          </w:rPr>
          <w:tab/>
        </w:r>
        <w:r>
          <w:rPr>
            <w:webHidden/>
          </w:rPr>
          <w:fldChar w:fldCharType="begin"/>
        </w:r>
        <w:r>
          <w:rPr>
            <w:webHidden/>
          </w:rPr>
          <w:instrText xml:space="preserve"> PAGEREF _Toc493845507 \h </w:instrText>
        </w:r>
        <w:r>
          <w:rPr>
            <w:webHidden/>
          </w:rPr>
        </w:r>
        <w:r>
          <w:rPr>
            <w:webHidden/>
          </w:rPr>
          <w:fldChar w:fldCharType="separate"/>
        </w:r>
        <w:r>
          <w:rPr>
            <w:webHidden/>
          </w:rPr>
          <w:t>6</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08" w:history="1">
        <w:r w:rsidRPr="008B14CE">
          <w:rPr>
            <w:rStyle w:val="Hyperlink"/>
          </w:rPr>
          <w:t>2.2.2 Degree of consensus on the statement of problem</w:t>
        </w:r>
        <w:r>
          <w:rPr>
            <w:webHidden/>
          </w:rPr>
          <w:tab/>
        </w:r>
        <w:r>
          <w:rPr>
            <w:webHidden/>
          </w:rPr>
          <w:fldChar w:fldCharType="begin"/>
        </w:r>
        <w:r>
          <w:rPr>
            <w:webHidden/>
          </w:rPr>
          <w:instrText xml:space="preserve"> PAGEREF _Toc493845508 \h </w:instrText>
        </w:r>
        <w:r>
          <w:rPr>
            <w:webHidden/>
          </w:rPr>
        </w:r>
        <w:r>
          <w:rPr>
            <w:webHidden/>
          </w:rPr>
          <w:fldChar w:fldCharType="separate"/>
        </w:r>
        <w:r>
          <w:rPr>
            <w:webHidden/>
          </w:rPr>
          <w:t>6</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09" w:history="1">
        <w:r w:rsidRPr="008B14CE">
          <w:rPr>
            <w:rStyle w:val="Hyperlink"/>
          </w:rPr>
          <w:t>3 Statement of the problem or need</w:t>
        </w:r>
        <w:r>
          <w:rPr>
            <w:webHidden/>
          </w:rPr>
          <w:tab/>
        </w:r>
        <w:r>
          <w:rPr>
            <w:webHidden/>
          </w:rPr>
          <w:fldChar w:fldCharType="begin"/>
        </w:r>
        <w:r>
          <w:rPr>
            <w:webHidden/>
          </w:rPr>
          <w:instrText xml:space="preserve"> PAGEREF _Toc493845509 \h </w:instrText>
        </w:r>
        <w:r>
          <w:rPr>
            <w:webHidden/>
          </w:rPr>
        </w:r>
        <w:r>
          <w:rPr>
            <w:webHidden/>
          </w:rPr>
          <w:fldChar w:fldCharType="separate"/>
        </w:r>
        <w:r>
          <w:rPr>
            <w:webHidden/>
          </w:rPr>
          <w:t>8</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0" w:history="1">
        <w:r w:rsidRPr="008B14CE">
          <w:rPr>
            <w:rStyle w:val="Hyperlink"/>
            <w:i/>
            <w:noProof/>
          </w:rPr>
          <w:t>3.1</w:t>
        </w:r>
        <w:r w:rsidRPr="008B14CE">
          <w:rPr>
            <w:rStyle w:val="Hyperlink"/>
            <w:noProof/>
          </w:rPr>
          <w:t xml:space="preserve"> Summary of problem or need, </w:t>
        </w:r>
        <w:r w:rsidRPr="008B14CE">
          <w:rPr>
            <w:rStyle w:val="Hyperlink"/>
            <w:i/>
            <w:noProof/>
          </w:rPr>
          <w:t>as reported</w:t>
        </w:r>
        <w:r>
          <w:rPr>
            <w:noProof/>
            <w:webHidden/>
          </w:rPr>
          <w:tab/>
        </w:r>
        <w:r>
          <w:rPr>
            <w:noProof/>
            <w:webHidden/>
          </w:rPr>
          <w:fldChar w:fldCharType="begin"/>
        </w:r>
        <w:r>
          <w:rPr>
            <w:noProof/>
            <w:webHidden/>
          </w:rPr>
          <w:instrText xml:space="preserve"> PAGEREF _Toc493845510 \h </w:instrText>
        </w:r>
        <w:r>
          <w:rPr>
            <w:noProof/>
            <w:webHidden/>
          </w:rPr>
        </w:r>
        <w:r>
          <w:rPr>
            <w:noProof/>
            <w:webHidden/>
          </w:rPr>
          <w:fldChar w:fldCharType="separate"/>
        </w:r>
        <w:r>
          <w:rPr>
            <w:noProof/>
            <w:webHidden/>
          </w:rPr>
          <w:t>8</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1" w:history="1">
        <w:r w:rsidRPr="008B14CE">
          <w:rPr>
            <w:rStyle w:val="Hyperlink"/>
            <w:noProof/>
          </w:rPr>
          <w:t>3.2 Summary of requested solution</w:t>
        </w:r>
        <w:r>
          <w:rPr>
            <w:noProof/>
            <w:webHidden/>
          </w:rPr>
          <w:tab/>
        </w:r>
        <w:r>
          <w:rPr>
            <w:noProof/>
            <w:webHidden/>
          </w:rPr>
          <w:fldChar w:fldCharType="begin"/>
        </w:r>
        <w:r>
          <w:rPr>
            <w:noProof/>
            <w:webHidden/>
          </w:rPr>
          <w:instrText xml:space="preserve"> PAGEREF _Toc493845511 \h </w:instrText>
        </w:r>
        <w:r>
          <w:rPr>
            <w:noProof/>
            <w:webHidden/>
          </w:rPr>
        </w:r>
        <w:r>
          <w:rPr>
            <w:noProof/>
            <w:webHidden/>
          </w:rPr>
          <w:fldChar w:fldCharType="separate"/>
        </w:r>
        <w:r>
          <w:rPr>
            <w:noProof/>
            <w:webHidden/>
          </w:rPr>
          <w:t>8</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2" w:history="1">
        <w:r w:rsidRPr="008B14CE">
          <w:rPr>
            <w:rStyle w:val="Hyperlink"/>
            <w:i/>
            <w:noProof/>
          </w:rPr>
          <w:t>3.3</w:t>
        </w:r>
        <w:r w:rsidRPr="008B14CE">
          <w:rPr>
            <w:rStyle w:val="Hyperlink"/>
            <w:noProof/>
          </w:rPr>
          <w:t xml:space="preserve"> Statement of problem </w:t>
        </w:r>
        <w:r w:rsidRPr="008B14CE">
          <w:rPr>
            <w:rStyle w:val="Hyperlink"/>
            <w:i/>
            <w:noProof/>
          </w:rPr>
          <w:t>as understood</w:t>
        </w:r>
        <w:r>
          <w:rPr>
            <w:noProof/>
            <w:webHidden/>
          </w:rPr>
          <w:tab/>
        </w:r>
        <w:r>
          <w:rPr>
            <w:noProof/>
            <w:webHidden/>
          </w:rPr>
          <w:fldChar w:fldCharType="begin"/>
        </w:r>
        <w:r>
          <w:rPr>
            <w:noProof/>
            <w:webHidden/>
          </w:rPr>
          <w:instrText xml:space="preserve"> PAGEREF _Toc493845512 \h </w:instrText>
        </w:r>
        <w:r>
          <w:rPr>
            <w:noProof/>
            <w:webHidden/>
          </w:rPr>
        </w:r>
        <w:r>
          <w:rPr>
            <w:noProof/>
            <w:webHidden/>
          </w:rPr>
          <w:fldChar w:fldCharType="separate"/>
        </w:r>
        <w:r>
          <w:rPr>
            <w:noProof/>
            <w:webHidden/>
          </w:rPr>
          <w:t>8</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3" w:history="1">
        <w:r w:rsidRPr="008B14CE">
          <w:rPr>
            <w:rStyle w:val="Hyperlink"/>
            <w:noProof/>
          </w:rPr>
          <w:t>3.4 Detailed analysis of reported problem, including background</w:t>
        </w:r>
        <w:r>
          <w:rPr>
            <w:noProof/>
            <w:webHidden/>
          </w:rPr>
          <w:tab/>
        </w:r>
        <w:r>
          <w:rPr>
            <w:noProof/>
            <w:webHidden/>
          </w:rPr>
          <w:fldChar w:fldCharType="begin"/>
        </w:r>
        <w:r>
          <w:rPr>
            <w:noProof/>
            <w:webHidden/>
          </w:rPr>
          <w:instrText xml:space="preserve"> PAGEREF _Toc493845513 \h </w:instrText>
        </w:r>
        <w:r>
          <w:rPr>
            <w:noProof/>
            <w:webHidden/>
          </w:rPr>
        </w:r>
        <w:r>
          <w:rPr>
            <w:noProof/>
            <w:webHidden/>
          </w:rPr>
          <w:fldChar w:fldCharType="separate"/>
        </w:r>
        <w:r>
          <w:rPr>
            <w:noProof/>
            <w:webHidden/>
          </w:rPr>
          <w:t>9</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4" w:history="1">
        <w:r w:rsidRPr="008B14CE">
          <w:rPr>
            <w:rStyle w:val="Hyperlink"/>
            <w:noProof/>
          </w:rPr>
          <w:t>3.5 Subsidiary and interrelated problems</w:t>
        </w:r>
        <w:r>
          <w:rPr>
            <w:noProof/>
            <w:webHidden/>
          </w:rPr>
          <w:tab/>
        </w:r>
        <w:r>
          <w:rPr>
            <w:noProof/>
            <w:webHidden/>
          </w:rPr>
          <w:fldChar w:fldCharType="begin"/>
        </w:r>
        <w:r>
          <w:rPr>
            <w:noProof/>
            <w:webHidden/>
          </w:rPr>
          <w:instrText xml:space="preserve"> PAGEREF _Toc493845514 \h </w:instrText>
        </w:r>
        <w:r>
          <w:rPr>
            <w:noProof/>
            <w:webHidden/>
          </w:rPr>
        </w:r>
        <w:r>
          <w:rPr>
            <w:noProof/>
            <w:webHidden/>
          </w:rPr>
          <w:fldChar w:fldCharType="separate"/>
        </w:r>
        <w:r>
          <w:rPr>
            <w:noProof/>
            <w:webHidden/>
          </w:rPr>
          <w:t>10</w:t>
        </w:r>
        <w:r>
          <w:rPr>
            <w:noProof/>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15" w:history="1">
        <w:r w:rsidRPr="008B14CE">
          <w:rPr>
            <w:rStyle w:val="Hyperlink"/>
          </w:rPr>
          <w:t>4 Risks and Benefits</w:t>
        </w:r>
        <w:r>
          <w:rPr>
            <w:webHidden/>
          </w:rPr>
          <w:tab/>
        </w:r>
        <w:r>
          <w:rPr>
            <w:webHidden/>
          </w:rPr>
          <w:fldChar w:fldCharType="begin"/>
        </w:r>
        <w:r>
          <w:rPr>
            <w:webHidden/>
          </w:rPr>
          <w:instrText xml:space="preserve"> PAGEREF _Toc493845515 \h </w:instrText>
        </w:r>
        <w:r>
          <w:rPr>
            <w:webHidden/>
          </w:rPr>
        </w:r>
        <w:r>
          <w:rPr>
            <w:webHidden/>
          </w:rPr>
          <w:fldChar w:fldCharType="separate"/>
        </w:r>
        <w:r>
          <w:rPr>
            <w:webHidden/>
          </w:rPr>
          <w:t>12</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16" w:history="1">
        <w:r w:rsidRPr="008B14CE">
          <w:rPr>
            <w:rStyle w:val="Hyperlink"/>
          </w:rPr>
          <w:t>4.1.1 Risks of not addressing the problem</w:t>
        </w:r>
        <w:r>
          <w:rPr>
            <w:webHidden/>
          </w:rPr>
          <w:tab/>
        </w:r>
        <w:r>
          <w:rPr>
            <w:webHidden/>
          </w:rPr>
          <w:fldChar w:fldCharType="begin"/>
        </w:r>
        <w:r>
          <w:rPr>
            <w:webHidden/>
          </w:rPr>
          <w:instrText xml:space="preserve"> PAGEREF _Toc493845516 \h </w:instrText>
        </w:r>
        <w:r>
          <w:rPr>
            <w:webHidden/>
          </w:rPr>
        </w:r>
        <w:r>
          <w:rPr>
            <w:webHidden/>
          </w:rPr>
          <w:fldChar w:fldCharType="separate"/>
        </w:r>
        <w:r>
          <w:rPr>
            <w:webHidden/>
          </w:rPr>
          <w:t>12</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17" w:history="1">
        <w:r w:rsidRPr="008B14CE">
          <w:rPr>
            <w:rStyle w:val="Hyperlink"/>
          </w:rPr>
          <w:t>4.1.2 Risks of addressing the problem</w:t>
        </w:r>
        <w:r>
          <w:rPr>
            <w:webHidden/>
          </w:rPr>
          <w:tab/>
        </w:r>
        <w:r>
          <w:rPr>
            <w:webHidden/>
          </w:rPr>
          <w:fldChar w:fldCharType="begin"/>
        </w:r>
        <w:r>
          <w:rPr>
            <w:webHidden/>
          </w:rPr>
          <w:instrText xml:space="preserve"> PAGEREF _Toc493845517 \h </w:instrText>
        </w:r>
        <w:r>
          <w:rPr>
            <w:webHidden/>
          </w:rPr>
        </w:r>
        <w:r>
          <w:rPr>
            <w:webHidden/>
          </w:rPr>
          <w:fldChar w:fldCharType="separate"/>
        </w:r>
        <w:r>
          <w:rPr>
            <w:webHidden/>
          </w:rPr>
          <w:t>12</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18" w:history="1">
        <w:r w:rsidRPr="008B14CE">
          <w:rPr>
            <w:rStyle w:val="Hyperlink"/>
          </w:rPr>
          <w:t>5 Requirements: criteria for success and completion</w:t>
        </w:r>
        <w:r>
          <w:rPr>
            <w:webHidden/>
          </w:rPr>
          <w:tab/>
        </w:r>
        <w:r>
          <w:rPr>
            <w:webHidden/>
          </w:rPr>
          <w:fldChar w:fldCharType="begin"/>
        </w:r>
        <w:r>
          <w:rPr>
            <w:webHidden/>
          </w:rPr>
          <w:instrText xml:space="preserve"> PAGEREF _Toc493845518 \h </w:instrText>
        </w:r>
        <w:r>
          <w:rPr>
            <w:webHidden/>
          </w:rPr>
        </w:r>
        <w:r>
          <w:rPr>
            <w:webHidden/>
          </w:rPr>
          <w:fldChar w:fldCharType="separate"/>
        </w:r>
        <w:r>
          <w:rPr>
            <w:webHidden/>
          </w:rPr>
          <w:t>13</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19" w:history="1">
        <w:r w:rsidRPr="008B14CE">
          <w:rPr>
            <w:rStyle w:val="Hyperlink"/>
            <w:noProof/>
          </w:rPr>
          <w:t>5.1 Criteria for success/completion</w:t>
        </w:r>
        <w:r>
          <w:rPr>
            <w:noProof/>
            <w:webHidden/>
          </w:rPr>
          <w:tab/>
        </w:r>
        <w:r>
          <w:rPr>
            <w:noProof/>
            <w:webHidden/>
          </w:rPr>
          <w:fldChar w:fldCharType="begin"/>
        </w:r>
        <w:r>
          <w:rPr>
            <w:noProof/>
            <w:webHidden/>
          </w:rPr>
          <w:instrText xml:space="preserve"> PAGEREF _Toc493845519 \h </w:instrText>
        </w:r>
        <w:r>
          <w:rPr>
            <w:noProof/>
            <w:webHidden/>
          </w:rPr>
        </w:r>
        <w:r>
          <w:rPr>
            <w:noProof/>
            <w:webHidden/>
          </w:rPr>
          <w:fldChar w:fldCharType="separate"/>
        </w:r>
        <w:r>
          <w:rPr>
            <w:noProof/>
            <w:webHidden/>
          </w:rPr>
          <w:t>13</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20" w:history="1">
        <w:r w:rsidRPr="008B14CE">
          <w:rPr>
            <w:rStyle w:val="Hyperlink"/>
            <w:noProof/>
          </w:rPr>
          <w:t>5.2 Strategic and/or specific operational use cases</w:t>
        </w:r>
        <w:r>
          <w:rPr>
            <w:noProof/>
            <w:webHidden/>
          </w:rPr>
          <w:tab/>
        </w:r>
        <w:r>
          <w:rPr>
            <w:noProof/>
            <w:webHidden/>
          </w:rPr>
          <w:fldChar w:fldCharType="begin"/>
        </w:r>
        <w:r>
          <w:rPr>
            <w:noProof/>
            <w:webHidden/>
          </w:rPr>
          <w:instrText xml:space="preserve"> PAGEREF _Toc493845520 \h </w:instrText>
        </w:r>
        <w:r>
          <w:rPr>
            <w:noProof/>
            <w:webHidden/>
          </w:rPr>
        </w:r>
        <w:r>
          <w:rPr>
            <w:noProof/>
            <w:webHidden/>
          </w:rPr>
          <w:fldChar w:fldCharType="separate"/>
        </w:r>
        <w:r>
          <w:rPr>
            <w:noProof/>
            <w:webHidden/>
          </w:rPr>
          <w:t>13</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1" w:history="1">
        <w:r w:rsidRPr="008B14CE">
          <w:rPr>
            <w:rStyle w:val="Hyperlink"/>
          </w:rPr>
          <w:t>5.2.1 Use case 1: Deployment of work sheet data in an EHR</w:t>
        </w:r>
        <w:r>
          <w:rPr>
            <w:webHidden/>
          </w:rPr>
          <w:tab/>
        </w:r>
        <w:r>
          <w:rPr>
            <w:webHidden/>
          </w:rPr>
          <w:fldChar w:fldCharType="begin"/>
        </w:r>
        <w:r>
          <w:rPr>
            <w:webHidden/>
          </w:rPr>
          <w:instrText xml:space="preserve"> PAGEREF _Toc493845521 \h </w:instrText>
        </w:r>
        <w:r>
          <w:rPr>
            <w:webHidden/>
          </w:rPr>
        </w:r>
        <w:r>
          <w:rPr>
            <w:webHidden/>
          </w:rPr>
          <w:fldChar w:fldCharType="separate"/>
        </w:r>
        <w:r>
          <w:rPr>
            <w:webHidden/>
          </w:rPr>
          <w:t>13</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2" w:history="1">
        <w:r w:rsidRPr="008B14CE">
          <w:rPr>
            <w:rStyle w:val="Hyperlink"/>
          </w:rPr>
          <w:t>5.2.2 Use case 2: Deployment of work sheet data in research data warehouse</w:t>
        </w:r>
        <w:r>
          <w:rPr>
            <w:webHidden/>
          </w:rPr>
          <w:tab/>
        </w:r>
        <w:r>
          <w:rPr>
            <w:webHidden/>
          </w:rPr>
          <w:fldChar w:fldCharType="begin"/>
        </w:r>
        <w:r>
          <w:rPr>
            <w:webHidden/>
          </w:rPr>
          <w:instrText xml:space="preserve"> PAGEREF _Toc493845522 \h </w:instrText>
        </w:r>
        <w:r>
          <w:rPr>
            <w:webHidden/>
          </w:rPr>
        </w:r>
        <w:r>
          <w:rPr>
            <w:webHidden/>
          </w:rPr>
          <w:fldChar w:fldCharType="separate"/>
        </w:r>
        <w:r>
          <w:rPr>
            <w:webHidden/>
          </w:rPr>
          <w:t>13</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23" w:history="1">
        <w:r w:rsidRPr="008B14CE">
          <w:rPr>
            <w:rStyle w:val="Hyperlink"/>
          </w:rPr>
          <w:t>6 Solution Development</w:t>
        </w:r>
        <w:r>
          <w:rPr>
            <w:webHidden/>
          </w:rPr>
          <w:tab/>
        </w:r>
        <w:r>
          <w:rPr>
            <w:webHidden/>
          </w:rPr>
          <w:fldChar w:fldCharType="begin"/>
        </w:r>
        <w:r>
          <w:rPr>
            <w:webHidden/>
          </w:rPr>
          <w:instrText xml:space="preserve"> PAGEREF _Toc493845523 \h </w:instrText>
        </w:r>
        <w:r>
          <w:rPr>
            <w:webHidden/>
          </w:rPr>
        </w:r>
        <w:r>
          <w:rPr>
            <w:webHidden/>
          </w:rPr>
          <w:fldChar w:fldCharType="separate"/>
        </w:r>
        <w:r>
          <w:rPr>
            <w:webHidden/>
          </w:rPr>
          <w:t>14</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24" w:history="1">
        <w:r w:rsidRPr="008B14CE">
          <w:rPr>
            <w:rStyle w:val="Hyperlink"/>
            <w:noProof/>
          </w:rPr>
          <w:t>6.1 Design</w:t>
        </w:r>
        <w:r>
          <w:rPr>
            <w:noProof/>
            <w:webHidden/>
          </w:rPr>
          <w:tab/>
        </w:r>
        <w:r>
          <w:rPr>
            <w:noProof/>
            <w:webHidden/>
          </w:rPr>
          <w:fldChar w:fldCharType="begin"/>
        </w:r>
        <w:r>
          <w:rPr>
            <w:noProof/>
            <w:webHidden/>
          </w:rPr>
          <w:instrText xml:space="preserve"> PAGEREF _Toc493845524 \h </w:instrText>
        </w:r>
        <w:r>
          <w:rPr>
            <w:noProof/>
            <w:webHidden/>
          </w:rPr>
        </w:r>
        <w:r>
          <w:rPr>
            <w:noProof/>
            <w:webHidden/>
          </w:rPr>
          <w:fldChar w:fldCharType="separate"/>
        </w:r>
        <w:r>
          <w:rPr>
            <w:noProof/>
            <w:webHidden/>
          </w:rPr>
          <w:t>14</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5" w:history="1">
        <w:r w:rsidRPr="008B14CE">
          <w:rPr>
            <w:rStyle w:val="Hyperlink"/>
          </w:rPr>
          <w:t>6.1.1 Outline of design</w:t>
        </w:r>
        <w:r>
          <w:rPr>
            <w:webHidden/>
          </w:rPr>
          <w:tab/>
        </w:r>
        <w:r>
          <w:rPr>
            <w:webHidden/>
          </w:rPr>
          <w:fldChar w:fldCharType="begin"/>
        </w:r>
        <w:r>
          <w:rPr>
            <w:webHidden/>
          </w:rPr>
          <w:instrText xml:space="preserve"> PAGEREF _Toc493845525 \h </w:instrText>
        </w:r>
        <w:r>
          <w:rPr>
            <w:webHidden/>
          </w:rPr>
        </w:r>
        <w:r>
          <w:rPr>
            <w:webHidden/>
          </w:rPr>
          <w:fldChar w:fldCharType="separate"/>
        </w:r>
        <w:r>
          <w:rPr>
            <w:webHidden/>
          </w:rPr>
          <w:t>14</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6" w:history="1">
        <w:r w:rsidRPr="008B14CE">
          <w:rPr>
            <w:rStyle w:val="Hyperlink"/>
          </w:rPr>
          <w:t>6.1.2 Significant design or implementation decisions / compromises</w:t>
        </w:r>
        <w:r>
          <w:rPr>
            <w:webHidden/>
          </w:rPr>
          <w:tab/>
        </w:r>
        <w:r>
          <w:rPr>
            <w:webHidden/>
          </w:rPr>
          <w:fldChar w:fldCharType="begin"/>
        </w:r>
        <w:r>
          <w:rPr>
            <w:webHidden/>
          </w:rPr>
          <w:instrText xml:space="preserve"> PAGEREF _Toc493845526 \h </w:instrText>
        </w:r>
        <w:r>
          <w:rPr>
            <w:webHidden/>
          </w:rPr>
        </w:r>
        <w:r>
          <w:rPr>
            <w:webHidden/>
          </w:rPr>
          <w:fldChar w:fldCharType="separate"/>
        </w:r>
        <w:r>
          <w:rPr>
            <w:webHidden/>
          </w:rPr>
          <w:t>23</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7" w:history="1">
        <w:r w:rsidRPr="008B14CE">
          <w:rPr>
            <w:rStyle w:val="Hyperlink"/>
          </w:rPr>
          <w:t>6.1.3 Evaluation of Design</w:t>
        </w:r>
        <w:r>
          <w:rPr>
            <w:webHidden/>
          </w:rPr>
          <w:tab/>
        </w:r>
        <w:r>
          <w:rPr>
            <w:webHidden/>
          </w:rPr>
          <w:fldChar w:fldCharType="begin"/>
        </w:r>
        <w:r>
          <w:rPr>
            <w:webHidden/>
          </w:rPr>
          <w:instrText xml:space="preserve"> PAGEREF _Toc493845527 \h </w:instrText>
        </w:r>
        <w:r>
          <w:rPr>
            <w:webHidden/>
          </w:rPr>
        </w:r>
        <w:r>
          <w:rPr>
            <w:webHidden/>
          </w:rPr>
          <w:fldChar w:fldCharType="separate"/>
        </w:r>
        <w:r>
          <w:rPr>
            <w:webHidden/>
          </w:rPr>
          <w:t>23</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28" w:history="1">
        <w:r w:rsidRPr="008B14CE">
          <w:rPr>
            <w:rStyle w:val="Hyperlink"/>
          </w:rPr>
          <w:t>7 Recommendation</w:t>
        </w:r>
        <w:r>
          <w:rPr>
            <w:webHidden/>
          </w:rPr>
          <w:tab/>
        </w:r>
        <w:r>
          <w:rPr>
            <w:webHidden/>
          </w:rPr>
          <w:fldChar w:fldCharType="begin"/>
        </w:r>
        <w:r>
          <w:rPr>
            <w:webHidden/>
          </w:rPr>
          <w:instrText xml:space="preserve"> PAGEREF _Toc493845528 \h </w:instrText>
        </w:r>
        <w:r>
          <w:rPr>
            <w:webHidden/>
          </w:rPr>
        </w:r>
        <w:r>
          <w:rPr>
            <w:webHidden/>
          </w:rPr>
          <w:fldChar w:fldCharType="separate"/>
        </w:r>
        <w:r>
          <w:rPr>
            <w:webHidden/>
          </w:rPr>
          <w:t>25</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29" w:history="1">
        <w:r w:rsidRPr="008B14CE">
          <w:rPr>
            <w:rStyle w:val="Hyperlink"/>
          </w:rPr>
          <w:t>7.1.1 Detailed design final specification</w:t>
        </w:r>
        <w:r>
          <w:rPr>
            <w:webHidden/>
          </w:rPr>
          <w:tab/>
        </w:r>
        <w:r>
          <w:rPr>
            <w:webHidden/>
          </w:rPr>
          <w:fldChar w:fldCharType="begin"/>
        </w:r>
        <w:r>
          <w:rPr>
            <w:webHidden/>
          </w:rPr>
          <w:instrText xml:space="preserve"> PAGEREF _Toc493845529 \h </w:instrText>
        </w:r>
        <w:r>
          <w:rPr>
            <w:webHidden/>
          </w:rPr>
        </w:r>
        <w:r>
          <w:rPr>
            <w:webHidden/>
          </w:rPr>
          <w:fldChar w:fldCharType="separate"/>
        </w:r>
        <w:r>
          <w:rPr>
            <w:webHidden/>
          </w:rPr>
          <w:t>25</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0" w:history="1">
        <w:r w:rsidRPr="008B14CE">
          <w:rPr>
            <w:rStyle w:val="Hyperlink"/>
          </w:rPr>
          <w:t>7.1.2 Iteration plan</w:t>
        </w:r>
        <w:r>
          <w:rPr>
            <w:webHidden/>
          </w:rPr>
          <w:tab/>
        </w:r>
        <w:r>
          <w:rPr>
            <w:webHidden/>
          </w:rPr>
          <w:fldChar w:fldCharType="begin"/>
        </w:r>
        <w:r>
          <w:rPr>
            <w:webHidden/>
          </w:rPr>
          <w:instrText xml:space="preserve"> PAGEREF _Toc493845530 \h </w:instrText>
        </w:r>
        <w:r>
          <w:rPr>
            <w:webHidden/>
          </w:rPr>
        </w:r>
        <w:r>
          <w:rPr>
            <w:webHidden/>
          </w:rPr>
          <w:fldChar w:fldCharType="separate"/>
        </w:r>
        <w:r>
          <w:rPr>
            <w:webHidden/>
          </w:rPr>
          <w:t>25</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31" w:history="1">
        <w:r w:rsidRPr="008B14CE">
          <w:rPr>
            <w:rStyle w:val="Hyperlink"/>
          </w:rPr>
          <w:t>8 Quality program criteria</w:t>
        </w:r>
        <w:r>
          <w:rPr>
            <w:webHidden/>
          </w:rPr>
          <w:tab/>
        </w:r>
        <w:r>
          <w:rPr>
            <w:webHidden/>
          </w:rPr>
          <w:fldChar w:fldCharType="begin"/>
        </w:r>
        <w:r>
          <w:rPr>
            <w:webHidden/>
          </w:rPr>
          <w:instrText xml:space="preserve"> PAGEREF _Toc493845531 \h </w:instrText>
        </w:r>
        <w:r>
          <w:rPr>
            <w:webHidden/>
          </w:rPr>
        </w:r>
        <w:r>
          <w:rPr>
            <w:webHidden/>
          </w:rPr>
          <w:fldChar w:fldCharType="separate"/>
        </w:r>
        <w:r>
          <w:rPr>
            <w:webHidden/>
          </w:rPr>
          <w:t>26</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32" w:history="1">
        <w:r w:rsidRPr="008B14CE">
          <w:rPr>
            <w:rStyle w:val="Hyperlink"/>
            <w:noProof/>
          </w:rPr>
          <w:t>8.1 Quality metrics</w:t>
        </w:r>
        <w:r>
          <w:rPr>
            <w:noProof/>
            <w:webHidden/>
          </w:rPr>
          <w:tab/>
        </w:r>
        <w:r>
          <w:rPr>
            <w:noProof/>
            <w:webHidden/>
          </w:rPr>
          <w:fldChar w:fldCharType="begin"/>
        </w:r>
        <w:r>
          <w:rPr>
            <w:noProof/>
            <w:webHidden/>
          </w:rPr>
          <w:instrText xml:space="preserve"> PAGEREF _Toc493845532 \h </w:instrText>
        </w:r>
        <w:r>
          <w:rPr>
            <w:noProof/>
            <w:webHidden/>
          </w:rPr>
        </w:r>
        <w:r>
          <w:rPr>
            <w:noProof/>
            <w:webHidden/>
          </w:rPr>
          <w:fldChar w:fldCharType="separate"/>
        </w:r>
        <w:r>
          <w:rPr>
            <w:noProof/>
            <w:webHidden/>
          </w:rPr>
          <w:t>26</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3" w:history="1">
        <w:r w:rsidRPr="008B14CE">
          <w:rPr>
            <w:rStyle w:val="Hyperlink"/>
          </w:rPr>
          <w:t>8.1.1 Quality metric 1</w:t>
        </w:r>
        <w:r>
          <w:rPr>
            <w:webHidden/>
          </w:rPr>
          <w:tab/>
        </w:r>
        <w:r>
          <w:rPr>
            <w:webHidden/>
          </w:rPr>
          <w:fldChar w:fldCharType="begin"/>
        </w:r>
        <w:r>
          <w:rPr>
            <w:webHidden/>
          </w:rPr>
          <w:instrText xml:space="preserve"> PAGEREF _Toc493845533 \h </w:instrText>
        </w:r>
        <w:r>
          <w:rPr>
            <w:webHidden/>
          </w:rPr>
        </w:r>
        <w:r>
          <w:rPr>
            <w:webHidden/>
          </w:rPr>
          <w:fldChar w:fldCharType="separate"/>
        </w:r>
        <w:r>
          <w:rPr>
            <w:webHidden/>
          </w:rPr>
          <w:t>26</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4" w:history="1">
        <w:r w:rsidRPr="008B14CE">
          <w:rPr>
            <w:rStyle w:val="Hyperlink"/>
          </w:rPr>
          <w:t>8.1.2 Quality metric 2</w:t>
        </w:r>
        <w:r>
          <w:rPr>
            <w:webHidden/>
          </w:rPr>
          <w:tab/>
        </w:r>
        <w:r>
          <w:rPr>
            <w:webHidden/>
          </w:rPr>
          <w:fldChar w:fldCharType="begin"/>
        </w:r>
        <w:r>
          <w:rPr>
            <w:webHidden/>
          </w:rPr>
          <w:instrText xml:space="preserve"> PAGEREF _Toc493845534 \h </w:instrText>
        </w:r>
        <w:r>
          <w:rPr>
            <w:webHidden/>
          </w:rPr>
        </w:r>
        <w:r>
          <w:rPr>
            <w:webHidden/>
          </w:rPr>
          <w:fldChar w:fldCharType="separate"/>
        </w:r>
        <w:r>
          <w:rPr>
            <w:webHidden/>
          </w:rPr>
          <w:t>26</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35" w:history="1">
        <w:r w:rsidRPr="008B14CE">
          <w:rPr>
            <w:rStyle w:val="Hyperlink"/>
            <w:noProof/>
          </w:rPr>
          <w:t>8.2 Use case scenarios</w:t>
        </w:r>
        <w:r>
          <w:rPr>
            <w:noProof/>
            <w:webHidden/>
          </w:rPr>
          <w:tab/>
        </w:r>
        <w:r>
          <w:rPr>
            <w:noProof/>
            <w:webHidden/>
          </w:rPr>
          <w:fldChar w:fldCharType="begin"/>
        </w:r>
        <w:r>
          <w:rPr>
            <w:noProof/>
            <w:webHidden/>
          </w:rPr>
          <w:instrText xml:space="preserve"> PAGEREF _Toc493845535 \h </w:instrText>
        </w:r>
        <w:r>
          <w:rPr>
            <w:noProof/>
            <w:webHidden/>
          </w:rPr>
        </w:r>
        <w:r>
          <w:rPr>
            <w:noProof/>
            <w:webHidden/>
          </w:rPr>
          <w:fldChar w:fldCharType="separate"/>
        </w:r>
        <w:r>
          <w:rPr>
            <w:noProof/>
            <w:webHidden/>
          </w:rPr>
          <w:t>26</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6" w:history="1">
        <w:r w:rsidRPr="008B14CE">
          <w:rPr>
            <w:rStyle w:val="Hyperlink"/>
          </w:rPr>
          <w:t>8.2.1 Scenario One: EHR deployment</w:t>
        </w:r>
        <w:r>
          <w:rPr>
            <w:webHidden/>
          </w:rPr>
          <w:tab/>
        </w:r>
        <w:r>
          <w:rPr>
            <w:webHidden/>
          </w:rPr>
          <w:fldChar w:fldCharType="begin"/>
        </w:r>
        <w:r>
          <w:rPr>
            <w:webHidden/>
          </w:rPr>
          <w:instrText xml:space="preserve"> PAGEREF _Toc493845536 \h </w:instrText>
        </w:r>
        <w:r>
          <w:rPr>
            <w:webHidden/>
          </w:rPr>
        </w:r>
        <w:r>
          <w:rPr>
            <w:webHidden/>
          </w:rPr>
          <w:fldChar w:fldCharType="separate"/>
        </w:r>
        <w:r>
          <w:rPr>
            <w:webHidden/>
          </w:rPr>
          <w:t>26</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7" w:history="1">
        <w:r w:rsidRPr="008B14CE">
          <w:rPr>
            <w:rStyle w:val="Hyperlink"/>
          </w:rPr>
          <w:t>8.2.2 Scenario Two: Clinical research test case</w:t>
        </w:r>
        <w:r>
          <w:rPr>
            <w:webHidden/>
          </w:rPr>
          <w:tab/>
        </w:r>
        <w:r>
          <w:rPr>
            <w:webHidden/>
          </w:rPr>
          <w:fldChar w:fldCharType="begin"/>
        </w:r>
        <w:r>
          <w:rPr>
            <w:webHidden/>
          </w:rPr>
          <w:instrText xml:space="preserve"> PAGEREF _Toc493845537 \h </w:instrText>
        </w:r>
        <w:r>
          <w:rPr>
            <w:webHidden/>
          </w:rPr>
        </w:r>
        <w:r>
          <w:rPr>
            <w:webHidden/>
          </w:rPr>
          <w:fldChar w:fldCharType="separate"/>
        </w:r>
        <w:r>
          <w:rPr>
            <w:webHidden/>
          </w:rPr>
          <w:t>27</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8" w:history="1">
        <w:r w:rsidRPr="008B14CE">
          <w:rPr>
            <w:rStyle w:val="Hyperlink"/>
          </w:rPr>
          <w:t>8.2.3 Scenario Three: Research data warehouse deployment</w:t>
        </w:r>
        <w:r>
          <w:rPr>
            <w:webHidden/>
          </w:rPr>
          <w:tab/>
        </w:r>
        <w:r>
          <w:rPr>
            <w:webHidden/>
          </w:rPr>
          <w:fldChar w:fldCharType="begin"/>
        </w:r>
        <w:r>
          <w:rPr>
            <w:webHidden/>
          </w:rPr>
          <w:instrText xml:space="preserve"> PAGEREF _Toc493845538 \h </w:instrText>
        </w:r>
        <w:r>
          <w:rPr>
            <w:webHidden/>
          </w:rPr>
        </w:r>
        <w:r>
          <w:rPr>
            <w:webHidden/>
          </w:rPr>
          <w:fldChar w:fldCharType="separate"/>
        </w:r>
        <w:r>
          <w:rPr>
            <w:webHidden/>
          </w:rPr>
          <w:t>27</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39" w:history="1">
        <w:r w:rsidRPr="008B14CE">
          <w:rPr>
            <w:rStyle w:val="Hyperlink"/>
          </w:rPr>
          <w:t>8.2.4 Scenario Four: International collaboration on breast cancer epidemiology</w:t>
        </w:r>
        <w:r>
          <w:rPr>
            <w:webHidden/>
          </w:rPr>
          <w:tab/>
        </w:r>
        <w:r>
          <w:rPr>
            <w:webHidden/>
          </w:rPr>
          <w:fldChar w:fldCharType="begin"/>
        </w:r>
        <w:r>
          <w:rPr>
            <w:webHidden/>
          </w:rPr>
          <w:instrText xml:space="preserve"> PAGEREF _Toc493845539 \h </w:instrText>
        </w:r>
        <w:r>
          <w:rPr>
            <w:webHidden/>
          </w:rPr>
        </w:r>
        <w:r>
          <w:rPr>
            <w:webHidden/>
          </w:rPr>
          <w:fldChar w:fldCharType="separate"/>
        </w:r>
        <w:r>
          <w:rPr>
            <w:webHidden/>
          </w:rPr>
          <w:t>27</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40" w:history="1">
        <w:r w:rsidRPr="008B14CE">
          <w:rPr>
            <w:rStyle w:val="Hyperlink"/>
          </w:rPr>
          <w:t>9 Project Resource Estimates</w:t>
        </w:r>
        <w:r>
          <w:rPr>
            <w:webHidden/>
          </w:rPr>
          <w:tab/>
        </w:r>
        <w:r>
          <w:rPr>
            <w:webHidden/>
          </w:rPr>
          <w:fldChar w:fldCharType="begin"/>
        </w:r>
        <w:r>
          <w:rPr>
            <w:webHidden/>
          </w:rPr>
          <w:instrText xml:space="preserve"> PAGEREF _Toc493845540 \h </w:instrText>
        </w:r>
        <w:r>
          <w:rPr>
            <w:webHidden/>
          </w:rPr>
        </w:r>
        <w:r>
          <w:rPr>
            <w:webHidden/>
          </w:rPr>
          <w:fldChar w:fldCharType="separate"/>
        </w:r>
        <w:r>
          <w:rPr>
            <w:webHidden/>
          </w:rPr>
          <w:t>28</w:t>
        </w:r>
        <w:r>
          <w:rPr>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41" w:history="1">
        <w:r w:rsidRPr="008B14CE">
          <w:rPr>
            <w:rStyle w:val="Hyperlink"/>
            <w:noProof/>
          </w:rPr>
          <w:t>9.1 Scope of construction phase</w:t>
        </w:r>
        <w:r>
          <w:rPr>
            <w:noProof/>
            <w:webHidden/>
          </w:rPr>
          <w:tab/>
        </w:r>
        <w:r>
          <w:rPr>
            <w:noProof/>
            <w:webHidden/>
          </w:rPr>
          <w:fldChar w:fldCharType="begin"/>
        </w:r>
        <w:r>
          <w:rPr>
            <w:noProof/>
            <w:webHidden/>
          </w:rPr>
          <w:instrText xml:space="preserve"> PAGEREF _Toc493845541 \h </w:instrText>
        </w:r>
        <w:r>
          <w:rPr>
            <w:noProof/>
            <w:webHidden/>
          </w:rPr>
        </w:r>
        <w:r>
          <w:rPr>
            <w:noProof/>
            <w:webHidden/>
          </w:rPr>
          <w:fldChar w:fldCharType="separate"/>
        </w:r>
        <w:r>
          <w:rPr>
            <w:noProof/>
            <w:webHidden/>
          </w:rPr>
          <w:t>28</w:t>
        </w:r>
        <w:r>
          <w:rPr>
            <w:noProof/>
            <w:webHidden/>
          </w:rPr>
          <w:fldChar w:fldCharType="end"/>
        </w:r>
      </w:hyperlink>
    </w:p>
    <w:p w:rsidR="008730F3" w:rsidRDefault="008730F3">
      <w:pPr>
        <w:pStyle w:val="TOC2"/>
        <w:rPr>
          <w:rFonts w:asciiTheme="minorHAnsi" w:eastAsiaTheme="minorEastAsia" w:hAnsiTheme="minorHAnsi" w:cstheme="minorBidi"/>
          <w:noProof/>
          <w:szCs w:val="22"/>
          <w:lang w:eastAsia="en-US"/>
        </w:rPr>
      </w:pPr>
      <w:hyperlink w:anchor="_Toc493845542" w:history="1">
        <w:r w:rsidRPr="008B14CE">
          <w:rPr>
            <w:rStyle w:val="Hyperlink"/>
            <w:noProof/>
          </w:rPr>
          <w:t>9.2 Projection of remaining overall project resource requirements</w:t>
        </w:r>
        <w:r>
          <w:rPr>
            <w:noProof/>
            <w:webHidden/>
          </w:rPr>
          <w:tab/>
        </w:r>
        <w:r>
          <w:rPr>
            <w:noProof/>
            <w:webHidden/>
          </w:rPr>
          <w:fldChar w:fldCharType="begin"/>
        </w:r>
        <w:r>
          <w:rPr>
            <w:noProof/>
            <w:webHidden/>
          </w:rPr>
          <w:instrText xml:space="preserve"> PAGEREF _Toc493845542 \h </w:instrText>
        </w:r>
        <w:r>
          <w:rPr>
            <w:noProof/>
            <w:webHidden/>
          </w:rPr>
        </w:r>
        <w:r>
          <w:rPr>
            <w:noProof/>
            <w:webHidden/>
          </w:rPr>
          <w:fldChar w:fldCharType="separate"/>
        </w:r>
        <w:r>
          <w:rPr>
            <w:noProof/>
            <w:webHidden/>
          </w:rPr>
          <w:t>28</w:t>
        </w:r>
        <w:r>
          <w:rPr>
            <w:noProof/>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43" w:history="1">
        <w:r w:rsidRPr="008B14CE">
          <w:rPr>
            <w:rStyle w:val="Hyperlink"/>
          </w:rPr>
          <w:t>9.2.1 Expected project resource requirement category</w:t>
        </w:r>
        <w:r>
          <w:rPr>
            <w:webHidden/>
          </w:rPr>
          <w:tab/>
        </w:r>
        <w:r>
          <w:rPr>
            <w:webHidden/>
          </w:rPr>
          <w:fldChar w:fldCharType="begin"/>
        </w:r>
        <w:r>
          <w:rPr>
            <w:webHidden/>
          </w:rPr>
          <w:instrText xml:space="preserve"> PAGEREF _Toc493845543 \h </w:instrText>
        </w:r>
        <w:r>
          <w:rPr>
            <w:webHidden/>
          </w:rPr>
        </w:r>
        <w:r>
          <w:rPr>
            <w:webHidden/>
          </w:rPr>
          <w:fldChar w:fldCharType="separate"/>
        </w:r>
        <w:r>
          <w:rPr>
            <w:webHidden/>
          </w:rPr>
          <w:t>28</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44" w:history="1">
        <w:r w:rsidRPr="008B14CE">
          <w:rPr>
            <w:rStyle w:val="Hyperlink"/>
          </w:rPr>
          <w:t>9.2.2 Expected project impact and benefit</w:t>
        </w:r>
        <w:r>
          <w:rPr>
            <w:webHidden/>
          </w:rPr>
          <w:tab/>
        </w:r>
        <w:r>
          <w:rPr>
            <w:webHidden/>
          </w:rPr>
          <w:fldChar w:fldCharType="begin"/>
        </w:r>
        <w:r>
          <w:rPr>
            <w:webHidden/>
          </w:rPr>
          <w:instrText xml:space="preserve"> PAGEREF _Toc493845544 \h </w:instrText>
        </w:r>
        <w:r>
          <w:rPr>
            <w:webHidden/>
          </w:rPr>
        </w:r>
        <w:r>
          <w:rPr>
            <w:webHidden/>
          </w:rPr>
          <w:fldChar w:fldCharType="separate"/>
        </w:r>
        <w:r>
          <w:rPr>
            <w:webHidden/>
          </w:rPr>
          <w:t>28</w:t>
        </w:r>
        <w:r>
          <w:rPr>
            <w:webHidden/>
          </w:rPr>
          <w:fldChar w:fldCharType="end"/>
        </w:r>
      </w:hyperlink>
    </w:p>
    <w:p w:rsidR="008730F3" w:rsidRDefault="008730F3">
      <w:pPr>
        <w:pStyle w:val="TOC3"/>
        <w:rPr>
          <w:rFonts w:asciiTheme="minorHAnsi" w:eastAsiaTheme="minorEastAsia" w:hAnsiTheme="minorHAnsi" w:cstheme="minorBidi"/>
          <w:sz w:val="22"/>
          <w:szCs w:val="22"/>
          <w:lang w:eastAsia="en-US"/>
        </w:rPr>
      </w:pPr>
      <w:hyperlink w:anchor="_Toc493845545" w:history="1">
        <w:r w:rsidRPr="008B14CE">
          <w:rPr>
            <w:rStyle w:val="Hyperlink"/>
          </w:rPr>
          <w:t>9.2.3 Indicative resource estimates for construction, transition and maintenance:</w:t>
        </w:r>
        <w:r>
          <w:rPr>
            <w:webHidden/>
          </w:rPr>
          <w:tab/>
        </w:r>
        <w:r>
          <w:rPr>
            <w:webHidden/>
          </w:rPr>
          <w:fldChar w:fldCharType="begin"/>
        </w:r>
        <w:r>
          <w:rPr>
            <w:webHidden/>
          </w:rPr>
          <w:instrText xml:space="preserve"> PAGEREF _Toc493845545 \h </w:instrText>
        </w:r>
        <w:r>
          <w:rPr>
            <w:webHidden/>
          </w:rPr>
        </w:r>
        <w:r>
          <w:rPr>
            <w:webHidden/>
          </w:rPr>
          <w:fldChar w:fldCharType="separate"/>
        </w:r>
        <w:r>
          <w:rPr>
            <w:webHidden/>
          </w:rPr>
          <w:t>28</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46" w:history="1">
        <w:r w:rsidRPr="008B14CE">
          <w:rPr>
            <w:rStyle w:val="Hyperlink"/>
          </w:rPr>
          <w:t>10 Bibliography</w:t>
        </w:r>
        <w:r>
          <w:rPr>
            <w:webHidden/>
          </w:rPr>
          <w:tab/>
        </w:r>
        <w:r>
          <w:rPr>
            <w:webHidden/>
          </w:rPr>
          <w:fldChar w:fldCharType="begin"/>
        </w:r>
        <w:r>
          <w:rPr>
            <w:webHidden/>
          </w:rPr>
          <w:instrText xml:space="preserve"> PAGEREF _Toc493845546 \h </w:instrText>
        </w:r>
        <w:r>
          <w:rPr>
            <w:webHidden/>
          </w:rPr>
        </w:r>
        <w:r>
          <w:rPr>
            <w:webHidden/>
          </w:rPr>
          <w:fldChar w:fldCharType="separate"/>
        </w:r>
        <w:r>
          <w:rPr>
            <w:webHidden/>
          </w:rPr>
          <w:t>30</w:t>
        </w:r>
        <w:r>
          <w:rPr>
            <w:webHidden/>
          </w:rPr>
          <w:fldChar w:fldCharType="end"/>
        </w:r>
      </w:hyperlink>
    </w:p>
    <w:p w:rsidR="008730F3" w:rsidRDefault="008730F3">
      <w:pPr>
        <w:pStyle w:val="TOC1"/>
        <w:rPr>
          <w:rFonts w:asciiTheme="minorHAnsi" w:eastAsiaTheme="minorEastAsia" w:hAnsiTheme="minorHAnsi" w:cstheme="minorBidi"/>
          <w:color w:val="auto"/>
          <w:sz w:val="22"/>
          <w:szCs w:val="22"/>
          <w:lang w:eastAsia="en-US"/>
        </w:rPr>
      </w:pPr>
      <w:hyperlink w:anchor="_Toc493845547" w:history="1">
        <w:r w:rsidRPr="008B14CE">
          <w:rPr>
            <w:rStyle w:val="Hyperlink"/>
          </w:rPr>
          <w:t>Appendix A    First review</w:t>
        </w:r>
        <w:r>
          <w:rPr>
            <w:webHidden/>
          </w:rPr>
          <w:tab/>
        </w:r>
        <w:r>
          <w:rPr>
            <w:webHidden/>
          </w:rPr>
          <w:fldChar w:fldCharType="begin"/>
        </w:r>
        <w:r>
          <w:rPr>
            <w:webHidden/>
          </w:rPr>
          <w:instrText xml:space="preserve"> PAGEREF _Toc493845547 \h </w:instrText>
        </w:r>
        <w:r>
          <w:rPr>
            <w:webHidden/>
          </w:rPr>
        </w:r>
        <w:r>
          <w:rPr>
            <w:webHidden/>
          </w:rPr>
          <w:fldChar w:fldCharType="separate"/>
        </w:r>
        <w:r>
          <w:rPr>
            <w:webHidden/>
          </w:rPr>
          <w:t>31</w:t>
        </w:r>
        <w:r>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1" w:name="_Toc493845502"/>
      <w:r>
        <w:lastRenderedPageBreak/>
        <w:t>Glossary</w:t>
      </w:r>
      <w:bookmarkEnd w:id="11"/>
    </w:p>
    <w:p w:rsidR="0077551F" w:rsidRDefault="00132BB9" w:rsidP="00856347">
      <w:pPr>
        <w:pStyle w:val="Heading2"/>
      </w:pPr>
      <w:bookmarkStart w:id="12" w:name="_Toc493845503"/>
      <w:r>
        <w:t xml:space="preserve">Domain </w:t>
      </w:r>
      <w:r w:rsidR="0077551F">
        <w:t>Terms</w:t>
      </w:r>
      <w:bookmarkEnd w:id="12"/>
    </w:p>
    <w:tbl>
      <w:tblPr>
        <w:tblStyle w:val="TableGrid"/>
        <w:tblW w:w="0" w:type="auto"/>
        <w:tblLook w:val="04A0" w:firstRow="1" w:lastRow="0" w:firstColumn="1" w:lastColumn="0" w:noHBand="0" w:noVBand="1"/>
      </w:tblPr>
      <w:tblGrid>
        <w:gridCol w:w="1915"/>
        <w:gridCol w:w="8053"/>
      </w:tblGrid>
      <w:tr w:rsidR="0077551F" w:rsidRPr="001F5741" w:rsidTr="0005013C">
        <w:tc>
          <w:tcPr>
            <w:tcW w:w="1931" w:type="dxa"/>
          </w:tcPr>
          <w:p w:rsidR="0077551F" w:rsidRPr="001F5741" w:rsidRDefault="003067F6" w:rsidP="00132BB9">
            <w:pPr>
              <w:jc w:val="both"/>
              <w:rPr>
                <w:rFonts w:ascii="Arial Narrow" w:hAnsi="Arial Narrow"/>
              </w:rPr>
            </w:pPr>
            <w:r>
              <w:rPr>
                <w:rFonts w:ascii="Arial Narrow" w:hAnsi="Arial Narrow"/>
              </w:rPr>
              <w:t>Synoptic report</w:t>
            </w:r>
          </w:p>
        </w:tc>
        <w:tc>
          <w:tcPr>
            <w:tcW w:w="8263" w:type="dxa"/>
          </w:tcPr>
          <w:p w:rsidR="0077551F" w:rsidRPr="00132BB9" w:rsidRDefault="003067F6" w:rsidP="009D0783">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7150A5">
              <w:rPr>
                <w:rFonts w:ascii="Arial Narrow" w:hAnsi="Arial Narrow"/>
              </w:rPr>
              <w:t xml:space="preserve">clinical </w:t>
            </w:r>
            <w:r w:rsidR="00AA1C10">
              <w:rPr>
                <w:rFonts w:ascii="Arial Narrow" w:hAnsi="Arial Narrow"/>
              </w:rPr>
              <w:t xml:space="preserve">laboratory for a case which </w:t>
            </w:r>
            <w:r w:rsidR="007150A5">
              <w:rPr>
                <w:rFonts w:ascii="Arial Narrow" w:hAnsi="Arial Narrow"/>
              </w:rPr>
              <w:t xml:space="preserve">has led to </w:t>
            </w:r>
            <w:r w:rsidR="00AA1C10">
              <w:rPr>
                <w:rFonts w:ascii="Arial Narrow" w:hAnsi="Arial Narrow"/>
              </w:rPr>
              <w:t xml:space="preserve">the </w:t>
            </w:r>
            <w:r w:rsidR="00AA1C10" w:rsidRPr="00AA1C10">
              <w:rPr>
                <w:rFonts w:ascii="Arial Narrow" w:hAnsi="Arial Narrow"/>
              </w:rPr>
              <w:t>pathological diagnosis of malignancy.</w:t>
            </w:r>
            <w:r w:rsidR="009D0783">
              <w:rPr>
                <w:rFonts w:ascii="Arial Narrow" w:hAnsi="Arial Narrow"/>
              </w:rPr>
              <w:t xml:space="preserve"> Synoptic reports supplemented by biomarker worksheets prepared and published by the College of American Pathologists serve as a standard for cancer case reporting in the US realm.  </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Histopathology</w:t>
            </w:r>
          </w:p>
        </w:tc>
        <w:tc>
          <w:tcPr>
            <w:tcW w:w="8263" w:type="dxa"/>
          </w:tcPr>
          <w:p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of a biopsy or surgical specimen 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Anatomic pathology</w:t>
            </w:r>
          </w:p>
        </w:tc>
        <w:tc>
          <w:tcPr>
            <w:tcW w:w="8263" w:type="dxa"/>
          </w:tcPr>
          <w:p w:rsidR="0077551F" w:rsidRDefault="00DA62F3" w:rsidP="00132BB9">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macroscopic, microscopic, biochemical, immunologic and molecular examination of organs and tissues</w:t>
            </w:r>
          </w:p>
        </w:tc>
      </w:tr>
      <w:tr w:rsidR="0077551F" w:rsidRPr="001F5741" w:rsidTr="0005013C">
        <w:tc>
          <w:tcPr>
            <w:tcW w:w="1931" w:type="dxa"/>
          </w:tcPr>
          <w:p w:rsidR="0077551F" w:rsidRPr="001F5741" w:rsidRDefault="00EC50BE" w:rsidP="00132BB9">
            <w:pPr>
              <w:jc w:val="both"/>
              <w:rPr>
                <w:rFonts w:ascii="Arial Narrow" w:hAnsi="Arial Narrow"/>
              </w:rPr>
            </w:pPr>
            <w:r>
              <w:rPr>
                <w:rFonts w:ascii="Arial Narrow" w:hAnsi="Arial Narrow"/>
              </w:rPr>
              <w:t>Molecular pathology</w:t>
            </w:r>
          </w:p>
        </w:tc>
        <w:tc>
          <w:tcPr>
            <w:tcW w:w="8263" w:type="dxa"/>
          </w:tcPr>
          <w:p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rsidTr="0005013C">
        <w:tc>
          <w:tcPr>
            <w:tcW w:w="1931" w:type="dxa"/>
          </w:tcPr>
          <w:p w:rsidR="0077551F" w:rsidRPr="001F5741" w:rsidRDefault="00EE3AF3" w:rsidP="00132BB9">
            <w:pPr>
              <w:jc w:val="both"/>
              <w:rPr>
                <w:rFonts w:ascii="Arial Narrow" w:hAnsi="Arial Narrow"/>
              </w:rPr>
            </w:pPr>
            <w:r>
              <w:rPr>
                <w:rFonts w:ascii="Arial Narrow" w:hAnsi="Arial Narrow"/>
              </w:rPr>
              <w:t>Nucleotide sequence</w:t>
            </w:r>
          </w:p>
        </w:tc>
        <w:tc>
          <w:tcPr>
            <w:tcW w:w="8263" w:type="dxa"/>
          </w:tcPr>
          <w:p w:rsidR="0077551F" w:rsidRPr="001F5741" w:rsidRDefault="00EE3AF3" w:rsidP="00132BB9">
            <w:pPr>
              <w:jc w:val="both"/>
              <w:rPr>
                <w:rFonts w:ascii="Arial Narrow" w:hAnsi="Arial Narrow"/>
              </w:rPr>
            </w:pPr>
            <w:r>
              <w:rPr>
                <w:rFonts w:ascii="Arial Narrow" w:hAnsi="Arial Narrow"/>
              </w:rPr>
              <w:t>An ordered series of base pairs in a DNA or RNA molecule that is the basis of genetic transcription and encoding of proteins</w:t>
            </w:r>
            <w:r w:rsidR="005A2B42">
              <w:rPr>
                <w:rFonts w:ascii="Arial Narrow" w:hAnsi="Arial Narrow"/>
              </w:rPr>
              <w:t>.  Structurally, a gene is a sequence of nucleotides.</w:t>
            </w:r>
          </w:p>
        </w:tc>
      </w:tr>
      <w:tr w:rsidR="0077551F" w:rsidRPr="001F5741" w:rsidTr="0005013C">
        <w:tc>
          <w:tcPr>
            <w:tcW w:w="1931" w:type="dxa"/>
          </w:tcPr>
          <w:p w:rsidR="0077551F" w:rsidRPr="001F5741" w:rsidRDefault="005A2B42" w:rsidP="00132BB9">
            <w:pPr>
              <w:jc w:val="both"/>
              <w:rPr>
                <w:rFonts w:ascii="Arial Narrow" w:hAnsi="Arial Narrow"/>
              </w:rPr>
            </w:pPr>
            <w:r>
              <w:rPr>
                <w:rFonts w:ascii="Arial Narrow" w:hAnsi="Arial Narrow"/>
              </w:rPr>
              <w:t>Chromosome</w:t>
            </w:r>
          </w:p>
        </w:tc>
        <w:tc>
          <w:tcPr>
            <w:tcW w:w="8263" w:type="dxa"/>
          </w:tcPr>
          <w:p w:rsidR="0077551F" w:rsidRPr="001F5741" w:rsidRDefault="005A2B42" w:rsidP="005A2B42">
            <w:pPr>
              <w:jc w:val="both"/>
              <w:rPr>
                <w:rFonts w:ascii="Arial Narrow" w:hAnsi="Arial Narrow"/>
              </w:rPr>
            </w:pPr>
            <w:r>
              <w:rPr>
                <w:rFonts w:ascii="Arial Narrow" w:hAnsi="Arial Narrow"/>
              </w:rPr>
              <w:t>A double stranded pair of DNA molecules which are reciprocal and bound by histones in humans.  During mitosis chromosomes condense and become visible by light microscopy</w:t>
            </w:r>
            <w:r w:rsidR="001C39B1">
              <w:rPr>
                <w:rFonts w:ascii="Arial Narrow" w:hAnsi="Arial Narrow"/>
              </w:rPr>
              <w:t xml:space="preserve">, consisting of two chromatids joined at a </w:t>
            </w:r>
            <w:r>
              <w:rPr>
                <w:rFonts w:ascii="Arial Narrow" w:hAnsi="Arial Narrow"/>
              </w:rPr>
              <w:t xml:space="preserve"> </w:t>
            </w:r>
            <w:r w:rsidR="001C39B1">
              <w:rPr>
                <w:rFonts w:ascii="Arial Narrow" w:hAnsi="Arial Narrow"/>
              </w:rPr>
              <w:t>centromere.</w:t>
            </w: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05013C">
            <w:pPr>
              <w:rPr>
                <w:rFonts w:ascii="Arial Narrow" w:hAnsi="Arial Narrow"/>
              </w:rPr>
            </w:pPr>
          </w:p>
        </w:tc>
        <w:tc>
          <w:tcPr>
            <w:tcW w:w="8263" w:type="dxa"/>
          </w:tcPr>
          <w:p w:rsidR="0077551F" w:rsidRPr="001F5741" w:rsidRDefault="0077551F" w:rsidP="0005013C">
            <w:pPr>
              <w:rPr>
                <w:rFonts w:ascii="Arial Narrow" w:hAnsi="Arial Narrow"/>
              </w:rPr>
            </w:pPr>
          </w:p>
        </w:tc>
      </w:tr>
    </w:tbl>
    <w:p w:rsidR="007724A4" w:rsidRDefault="007724A4" w:rsidP="00394EEA">
      <w:pPr>
        <w:pStyle w:val="Heading1"/>
      </w:pPr>
      <w:bookmarkStart w:id="13" w:name="_Toc493845504"/>
      <w:r>
        <w:lastRenderedPageBreak/>
        <w:t>Introduction</w:t>
      </w:r>
      <w:bookmarkEnd w:id="13"/>
    </w:p>
    <w:p w:rsidR="007724A4" w:rsidRDefault="007724A4" w:rsidP="007724A4">
      <w:pPr>
        <w:pStyle w:val="Heading2"/>
      </w:pPr>
      <w:bookmarkStart w:id="14" w:name="_Toc493845505"/>
      <w:r>
        <w:t>Purpo</w:t>
      </w:r>
      <w:r w:rsidR="002E0B7D">
        <w:t>se</w:t>
      </w:r>
      <w:bookmarkEnd w:id="14"/>
    </w:p>
    <w:p w:rsidR="003B0B99" w:rsidRDefault="007724A4" w:rsidP="00745772">
      <w:r>
        <w:t xml:space="preserve">The purpose of this project is to </w:t>
      </w:r>
      <w:r w:rsidR="006C52C5">
        <w:t>review, elaborate, model, deploy and test expanded SNOMED CT content to serve the structured reporting of detailed anatomic pathology</w:t>
      </w:r>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rsidR="003B0B99" w:rsidRDefault="003B0B99" w:rsidP="00745772"/>
    <w:p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It further collaborates with and develops material for  Art6283 “Observable entity concept model”</w:t>
      </w:r>
      <w:r w:rsidR="00B148C4">
        <w:t xml:space="preserve"> and collaborates with and develops material for </w:t>
      </w:r>
      <w:r w:rsidR="003B0B99">
        <w:t xml:space="preserve">the </w:t>
      </w:r>
      <w:r w:rsidR="00B148C4">
        <w:t>LOINC technology preview.</w:t>
      </w:r>
    </w:p>
    <w:p w:rsidR="007724A4" w:rsidRDefault="007724A4" w:rsidP="007724A4">
      <w:pPr>
        <w:pStyle w:val="Heading2"/>
      </w:pPr>
      <w:bookmarkStart w:id="15" w:name="_Toc493845506"/>
      <w:r>
        <w:t>Audience</w:t>
      </w:r>
      <w:r w:rsidR="00F716E5">
        <w:t xml:space="preserve"> and stakeholder domain</w:t>
      </w:r>
      <w:bookmarkEnd w:id="15"/>
      <w:r w:rsidR="009D0783">
        <w:t xml:space="preserve"> </w:t>
      </w:r>
    </w:p>
    <w:p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rsidR="00F716E5" w:rsidRDefault="00F716E5" w:rsidP="00F716E5">
      <w:pPr>
        <w:pStyle w:val="Heading3"/>
      </w:pPr>
      <w:bookmarkStart w:id="16" w:name="_Toc493845507"/>
      <w:r>
        <w:t>Input from stakeholders</w:t>
      </w:r>
      <w:bookmarkEnd w:id="16"/>
    </w:p>
    <w:p w:rsidR="00F716E5" w:rsidRDefault="007150A5" w:rsidP="00F716E5">
      <w:r>
        <w:t>Discussion within the iPaLM SIG including input from staff of CAP, RCP</w:t>
      </w:r>
      <w:r w:rsidR="002D6296">
        <w:t>, RCPA</w:t>
      </w:r>
      <w:r>
        <w:t xml:space="preserve"> and other pathologist professional groups have widely affirmed the importance of structured data reporting of cancer synoptic reports.</w:t>
      </w:r>
      <w:r w:rsidR="00B148C4">
        <w:t xml:space="preserve">  </w:t>
      </w:r>
    </w:p>
    <w:p w:rsidR="00B148C4" w:rsidRPr="00381734" w:rsidRDefault="00B148C4" w:rsidP="00F716E5">
      <w:pPr>
        <w:rPr>
          <w:color w:val="FF0000"/>
        </w:rPr>
      </w:pPr>
      <w:r>
        <w:t xml:space="preserve">As this project heavily invests in the deployment and use of content in the domain of </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rsidR="002C3EB1" w:rsidRDefault="00184FBE" w:rsidP="00184FBE">
      <w:pPr>
        <w:pStyle w:val="Heading3"/>
      </w:pPr>
      <w:bookmarkStart w:id="17" w:name="_Toc493845508"/>
      <w:r>
        <w:t>Degree of consensus on the statement of problem</w:t>
      </w:r>
      <w:bookmarkEnd w:id="17"/>
    </w:p>
    <w:p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rsidR="002D6296" w:rsidRDefault="002D6296" w:rsidP="00FB7D41"/>
    <w:p w:rsidR="002D6296" w:rsidRDefault="002D6296" w:rsidP="002D6296">
      <w:r>
        <w:lastRenderedPageBreak/>
        <w:t xml:space="preserve">Pathology communities and users of pathology data are currently burdened vendor systems that report only with SNOMED 2 and several member countries including Australia, New Zealand, Sweden, and the United Kingdom, are looking into ways to transition from SNOMED 2 to SNOMED CT. </w:t>
      </w:r>
    </w:p>
    <w:p w:rsidR="002D6296" w:rsidRPr="00FB7D41" w:rsidRDefault="002D6296" w:rsidP="002D6296">
      <w:r>
        <w:t xml:space="preserve">In Sweden there is currently work on synoptic reports for pancreas, breast, and cervix cancers as well as malignant melanoma while planning for other cancer diagnoses is under way. </w:t>
      </w:r>
    </w:p>
    <w:p w:rsidR="003F7A88" w:rsidRDefault="003F7A88" w:rsidP="003F7A88">
      <w:pPr>
        <w:pStyle w:val="Heading1"/>
      </w:pPr>
      <w:bookmarkStart w:id="18" w:name="_Toc335905546"/>
      <w:bookmarkStart w:id="19" w:name="_Toc493845509"/>
      <w:r>
        <w:lastRenderedPageBreak/>
        <w:t>Statement of the problem or need</w:t>
      </w:r>
      <w:bookmarkEnd w:id="18"/>
      <w:bookmarkEnd w:id="19"/>
    </w:p>
    <w:p w:rsidR="003F7A88" w:rsidRDefault="003F7A88" w:rsidP="003F7A88">
      <w:pPr>
        <w:pStyle w:val="Heading2"/>
        <w:rPr>
          <w:i/>
        </w:rPr>
      </w:pPr>
      <w:bookmarkStart w:id="20" w:name="_Toc335905547"/>
      <w:bookmarkStart w:id="21" w:name="_Toc493845510"/>
      <w:r>
        <w:t xml:space="preserve">Summary of problem or need, </w:t>
      </w:r>
      <w:r w:rsidRPr="006955B3">
        <w:rPr>
          <w:i/>
        </w:rPr>
        <w:t>as reported</w:t>
      </w:r>
      <w:bookmarkEnd w:id="20"/>
      <w:bookmarkEnd w:id="21"/>
    </w:p>
    <w:p w:rsidR="00AA1C10" w:rsidRPr="00AA1C10" w:rsidRDefault="00AA1C10" w:rsidP="00AA1C10">
      <w:r w:rsidRPr="00AA1C10">
        <w:t>Cancer synoptic worksheets, 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0723EB">
        <w:t xml:space="preserve"> but it is a matter of general agreement that SNOMED CT (Observable entity) and LOINC represent the appropriate semantic domains</w:t>
      </w:r>
      <w:r w:rsidRPr="00AA1C10">
        <w:t>.</w:t>
      </w:r>
    </w:p>
    <w:p w:rsidR="003F7A88" w:rsidRDefault="003F7A88" w:rsidP="003F7A88">
      <w:pPr>
        <w:pStyle w:val="Heading2"/>
      </w:pPr>
      <w:bookmarkStart w:id="22" w:name="_Toc335905548"/>
      <w:bookmarkStart w:id="23" w:name="_Toc493845511"/>
      <w:r>
        <w:t>Summary of requested solution</w:t>
      </w:r>
      <w:bookmarkEnd w:id="22"/>
      <w:bookmarkEnd w:id="23"/>
    </w:p>
    <w:p w:rsidR="00BC5CAF" w:rsidRDefault="00855920" w:rsidP="00C93FE4">
      <w:r>
        <w:t>Develop, deploy and test an extension of SNOMED CT Clinical findings, Observable entities, Body structures and related domains which uniquely capture and encode the clinical content reported in Cancer</w:t>
      </w:r>
      <w:r w:rsidR="00407E3D">
        <w:t xml:space="preserve"> synoptic reports.  T</w:t>
      </w:r>
      <w:r>
        <w:t>his will extend across</w:t>
      </w:r>
      <w:r w:rsidR="00D41938">
        <w:t xml:space="preserve"> 35 of</w:t>
      </w:r>
      <w:r>
        <w:t xml:space="preserve"> the 82 types of malignancies reflected in synoptic worksheets developed and published by the College of American Pa</w:t>
      </w:r>
      <w:r w:rsidR="003D348D">
        <w:t>t</w:t>
      </w:r>
      <w:r>
        <w:t>hologists</w:t>
      </w:r>
      <w:r w:rsidR="003D348D">
        <w:t>(CAP)</w:t>
      </w:r>
      <w:r w:rsidR="008311A3">
        <w:t>[1</w:t>
      </w:r>
      <w:r>
        <w:t xml:space="preserve">] of the United States.  </w:t>
      </w:r>
      <w:r w:rsidR="008626A6">
        <w:t xml:space="preserve">If </w:t>
      </w:r>
      <w:r w:rsidR="00D41938">
        <w:t>publication by the Nat</w:t>
      </w:r>
      <w:r w:rsidR="000E2E7C">
        <w:t xml:space="preserve">ional Library of Medicine (US) </w:t>
      </w:r>
      <w:r w:rsidR="00D41938">
        <w:t xml:space="preserve">leading to collaborative </w:t>
      </w:r>
      <w:r w:rsidR="008626A6">
        <w:t xml:space="preserve">testing proves successful and response from IHTSDO member </w:t>
      </w:r>
      <w:r w:rsidR="00D41938">
        <w:t xml:space="preserve">community </w:t>
      </w:r>
      <w:r w:rsidR="008626A6">
        <w:t>is favorable, the content will be promoted to SNOMED CT International edition</w:t>
      </w:r>
      <w:r w:rsidR="00D41938">
        <w:t xml:space="preserve"> for </w:t>
      </w:r>
      <w:r w:rsidR="00BC5CAF">
        <w:t xml:space="preserve">evaluation and deployment by </w:t>
      </w:r>
      <w:r w:rsidR="000E2E7C">
        <w:t xml:space="preserve">all </w:t>
      </w:r>
      <w:r w:rsidR="00BC5CAF">
        <w:t>IHTSDO members.</w:t>
      </w:r>
    </w:p>
    <w:p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 xml:space="preserve">and translation of fully specified names and primary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855920">
        <w:t xml:space="preserve">will be </w:t>
      </w:r>
      <w:r w:rsidR="00BC5CAF">
        <w:t xml:space="preserve">harmonized and </w:t>
      </w:r>
      <w:r w:rsidR="000E2E7C">
        <w:t>a</w:t>
      </w:r>
      <w:r w:rsidR="00A76454">
        <w:t xml:space="preserve">n expanded and comprehensive </w:t>
      </w:r>
      <w:r w:rsidR="000E2E7C">
        <w:t xml:space="preserve"> core data set supporting precision medicine in cancer serving all IHTSDO members </w:t>
      </w:r>
      <w:r w:rsidR="00A76454">
        <w:t xml:space="preserve">will be developed growing out of the </w:t>
      </w:r>
      <w:r>
        <w:t>development work.</w:t>
      </w:r>
      <w:r w:rsidR="00A76454">
        <w:t xml:space="preserve">  </w:t>
      </w:r>
      <w:r>
        <w:t>D</w:t>
      </w:r>
      <w:r w:rsidR="00A76454">
        <w:t xml:space="preserve">eliverables will support </w:t>
      </w:r>
      <w:r w:rsidR="00BC5CAF">
        <w:t xml:space="preserve">full </w:t>
      </w:r>
      <w:r w:rsidR="00855920">
        <w:t xml:space="preserve">interoperation of cancer research data across all IHTSDO members.  </w:t>
      </w:r>
    </w:p>
    <w:p w:rsidR="003F7A88" w:rsidRDefault="003F7A88" w:rsidP="003F7A88">
      <w:pPr>
        <w:pStyle w:val="Heading2"/>
        <w:rPr>
          <w:i/>
        </w:rPr>
      </w:pPr>
      <w:bookmarkStart w:id="24" w:name="_Toc335905549"/>
      <w:bookmarkStart w:id="25" w:name="_Toc493845512"/>
      <w:r>
        <w:t xml:space="preserve">Statement of problem </w:t>
      </w:r>
      <w:r w:rsidRPr="006955B3">
        <w:rPr>
          <w:i/>
        </w:rPr>
        <w:t>as understood</w:t>
      </w:r>
      <w:bookmarkEnd w:id="24"/>
      <w:bookmarkEnd w:id="25"/>
    </w:p>
    <w:p w:rsidR="00BC5CAF" w:rsidRDefault="00BC5CAF" w:rsidP="00BC5CAF">
      <w:r>
        <w:t xml:space="preserve">The SNOMED CT concept model does not currently support detailed genomic or proteomic data within Observable entities, Clinical findings or related hierarchies.  In addition to applying a harmonized </w:t>
      </w:r>
      <w:r w:rsidR="00C05602">
        <w:t>S</w:t>
      </w:r>
      <w:r>
        <w:t xml:space="preserve">NOMED CT – LOINC concept model for Observable entities to the details of AP and MP observables, extensions to SNOMED CT content and concept model will need to be prepared and tested for MP observables which relate to genotypic and phenotypic observations.    </w:t>
      </w:r>
    </w:p>
    <w:p w:rsidR="00B630FD" w:rsidRDefault="00B630FD" w:rsidP="00BC5CAF"/>
    <w:p w:rsidR="00B630FD" w:rsidRDefault="00B630FD" w:rsidP="00BC5CAF">
      <w:r>
        <w:lastRenderedPageBreak/>
        <w:t>Cancer synoptic worksheets from CAP were prepared and vetted for scientific content but were not validated by informaticians for representation of discrete, well-formulated data.  Semantic analysis and systematic application of a harmonized concept model for Observable entities will be required for all 82 work sheets.</w:t>
      </w:r>
    </w:p>
    <w:p w:rsidR="00C05602" w:rsidRDefault="00C05602" w:rsidP="00BC5CAF"/>
    <w:p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and tested.  Existing LOINC concepts will be defined with the harmonized model and published within the expression data set agreed by the IHTSDO and Regenstrief.  All material will need to be reviewed and assigned LOINC codes by the LOINC committee.</w:t>
      </w:r>
    </w:p>
    <w:p w:rsidR="00FB3DED" w:rsidRDefault="00FB3DED" w:rsidP="00BC5CAF"/>
    <w:p w:rsidR="00FB3DED" w:rsidRPr="00BC5CAF" w:rsidRDefault="00FB3DED" w:rsidP="00BC5CAF">
      <w:r>
        <w:t xml:space="preserve">Publication artifacts from the project will include an RF2 release of the extension  </w:t>
      </w:r>
      <w:r w:rsidR="001D66C1">
        <w:t xml:space="preserve">content </w:t>
      </w:r>
      <w:r>
        <w:t xml:space="preserve">and any associated map content for the IHTSDO community of use.  In collaboration with Regenstrief, an ontology of LOINC concepts in OWL format accompanied by maps to SNOMED CT defining elements will be developed. </w:t>
      </w:r>
    </w:p>
    <w:p w:rsidR="008514D1" w:rsidRDefault="003F7A88" w:rsidP="003F7A88">
      <w:pPr>
        <w:pStyle w:val="Heading2"/>
      </w:pPr>
      <w:bookmarkStart w:id="26" w:name="_Toc335905550"/>
      <w:bookmarkStart w:id="27" w:name="_Toc493845513"/>
      <w:r>
        <w:t>Detailed analysis of reported problem, including background</w:t>
      </w:r>
      <w:bookmarkStart w:id="28" w:name="_Toc335905551"/>
      <w:bookmarkEnd w:id="26"/>
      <w:bookmarkEnd w:id="27"/>
    </w:p>
    <w:p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concepts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rsidR="00BA7E10" w:rsidRDefault="00BA7E10" w:rsidP="008514D1"/>
    <w:p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“Molgen”.  An additional 1252 molecular probes employing polymerase chain reaction methods exist, targeting DNA and RNA of microorganisms for microbiology.</w:t>
      </w:r>
    </w:p>
    <w:p w:rsidR="00BA7E10" w:rsidRPr="00BA7E10" w:rsidRDefault="00BA7E10" w:rsidP="008514D1"/>
    <w:p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from many IHTSDO members formed the International Collaboration on Cancer Reporting(ICCR) in 2011.  This organization has the stated objective of consolidating and standardizing cancer datasets for pathology reporting.  At this time the collaboration has produced a handful of datasets.</w:t>
      </w:r>
    </w:p>
    <w:p w:rsidR="00C05602" w:rsidRDefault="00C05602" w:rsidP="008514D1"/>
    <w:p w:rsidR="00975D11" w:rsidRDefault="00C05602" w:rsidP="008514D1">
      <w:r>
        <w:t>The International Pathology and Laboratory Medicine (iPALM) SIG of the IHTSDO</w:t>
      </w:r>
      <w:r w:rsidR="00874D3E">
        <w:t xml:space="preserve"> </w:t>
      </w:r>
      <w:r>
        <w:t>began a collaborative effort with the RCP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iPALM has convened regular meetings and teleconferences since that initial gathering and has expanded scope to involve professional participation from six IHTSDO member countries and the ICCR.  Cross mapping of content between CAP, RCP and RCPA protocols has already begun with an effort in colorectal </w:t>
      </w:r>
      <w:r w:rsidR="006930BA">
        <w:t xml:space="preserve">and pancreatic </w:t>
      </w:r>
      <w:r w:rsidR="009C0A75">
        <w:t>cancer.</w:t>
      </w:r>
      <w:r w:rsidR="006930BA">
        <w:t xml:space="preserve">  </w:t>
      </w:r>
    </w:p>
    <w:p w:rsidR="006930BA" w:rsidRDefault="006930BA" w:rsidP="008514D1"/>
    <w:p w:rsidR="006930BA" w:rsidRPr="00BA7E10" w:rsidRDefault="006930BA" w:rsidP="008514D1">
      <w:r>
        <w:t>At an iPALM meeting in London April of 2017, RCP,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rsidR="003F7A88" w:rsidRDefault="003F7A88" w:rsidP="003F7A88">
      <w:pPr>
        <w:pStyle w:val="Heading2"/>
      </w:pPr>
      <w:bookmarkStart w:id="29" w:name="_Toc493845514"/>
      <w:r>
        <w:t>Subsidiary and i</w:t>
      </w:r>
      <w:r w:rsidRPr="006C52D8">
        <w:t>nterrelated problems</w:t>
      </w:r>
      <w:bookmarkEnd w:id="28"/>
      <w:bookmarkEnd w:id="29"/>
    </w:p>
    <w:p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rsidR="009C31C2" w:rsidRDefault="009C31C2" w:rsidP="00975D11"/>
    <w:p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ontologies and databases which document  the knowledge  flowing from the explosion in research.  For medicine, the Human Genome Organization supports the activities of the Human Gene Nomenclature Committee which maintains a database of human genes 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rsidR="00444B36" w:rsidRDefault="00444B36" w:rsidP="00975D11"/>
    <w:p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for uniform results.  Application of the proposed model to a new complex field such as molecular pathology and genomic/proteomic observables will pose a substantial challenge.</w:t>
      </w:r>
    </w:p>
    <w:p w:rsidR="00DC0AE6" w:rsidRDefault="00DC0AE6" w:rsidP="00975D11"/>
    <w:p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concept identifiers may be developed or employed in </w:t>
      </w:r>
      <w:r w:rsidR="00DC0AE6">
        <w:lastRenderedPageBreak/>
        <w:t>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Regenstrief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p>
    <w:p w:rsidR="003F7A88" w:rsidRDefault="003F7A88" w:rsidP="00A943BC">
      <w:pPr>
        <w:pStyle w:val="Heading1"/>
      </w:pPr>
      <w:bookmarkStart w:id="31" w:name="_Toc493845515"/>
      <w:r>
        <w:lastRenderedPageBreak/>
        <w:t xml:space="preserve">Risks </w:t>
      </w:r>
      <w:r w:rsidR="00E23C94">
        <w:t>and</w:t>
      </w:r>
      <w:r>
        <w:t xml:space="preserve"> Benefits</w:t>
      </w:r>
      <w:bookmarkEnd w:id="30"/>
      <w:bookmarkEnd w:id="31"/>
    </w:p>
    <w:p w:rsidR="003F7A88" w:rsidRDefault="003F7A88" w:rsidP="003F7A88">
      <w:pPr>
        <w:pStyle w:val="Heading3"/>
      </w:pPr>
      <w:bookmarkStart w:id="32" w:name="_Toc335905553"/>
      <w:bookmarkStart w:id="33" w:name="_Toc493845516"/>
      <w:r>
        <w:t>Risks of not addressing the problem</w:t>
      </w:r>
      <w:bookmarkEnd w:id="32"/>
      <w:bookmarkEnd w:id="33"/>
    </w:p>
    <w:p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of 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rsidR="00E23C94" w:rsidRDefault="00E23C94" w:rsidP="00975D11"/>
    <w:p w:rsidR="00E23C94" w:rsidRDefault="00E23C94" w:rsidP="00975D11">
      <w:r>
        <w:t>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as a leader in terminology for  pathology and to drop that baton SNOMED would suffer loss of international credibility and prestige.</w:t>
      </w:r>
    </w:p>
    <w:p w:rsidR="006E4549" w:rsidRDefault="006E4549" w:rsidP="00975D11"/>
    <w:p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rsidR="003F7A88" w:rsidRDefault="003F7A88" w:rsidP="003F7A88">
      <w:pPr>
        <w:pStyle w:val="Heading3"/>
      </w:pPr>
      <w:bookmarkStart w:id="34" w:name="_Toc335905554"/>
      <w:bookmarkStart w:id="35" w:name="_Toc493845517"/>
      <w:r>
        <w:t>Risks of addressing the problem</w:t>
      </w:r>
      <w:bookmarkEnd w:id="34"/>
      <w:bookmarkEnd w:id="35"/>
    </w:p>
    <w:p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rsidR="006E4549" w:rsidRDefault="006E4549" w:rsidP="00257295"/>
    <w:p w:rsidR="006E4549" w:rsidRDefault="006E4549" w:rsidP="00257295">
      <w:r>
        <w:t>IHTSDO members may be confused with proposed procedures and rebel, asking for SNOMED CT compliant solution in publication of Observables.</w:t>
      </w:r>
    </w:p>
    <w:p w:rsidR="00724183" w:rsidRDefault="00724183" w:rsidP="00257295"/>
    <w:p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rsidR="003F7A88" w:rsidRDefault="003F7A88" w:rsidP="003F7A88">
      <w:pPr>
        <w:pStyle w:val="Heading1"/>
        <w:ind w:left="431" w:hanging="431"/>
      </w:pPr>
      <w:bookmarkStart w:id="36" w:name="_Toc335905555"/>
      <w:bookmarkStart w:id="37" w:name="_Toc493845518"/>
      <w:r>
        <w:lastRenderedPageBreak/>
        <w:t>Requirements: criteria for success and completion</w:t>
      </w:r>
      <w:bookmarkEnd w:id="36"/>
      <w:bookmarkEnd w:id="37"/>
    </w:p>
    <w:p w:rsidR="003F7A88" w:rsidRPr="006955B3" w:rsidRDefault="003F7A88" w:rsidP="003F7A88">
      <w:pPr>
        <w:pStyle w:val="Heading2"/>
      </w:pPr>
      <w:bookmarkStart w:id="38" w:name="_Toc335905556"/>
      <w:bookmarkStart w:id="39" w:name="_Toc493845519"/>
      <w:r>
        <w:t>Criteria for success/completion</w:t>
      </w:r>
      <w:bookmarkEnd w:id="38"/>
      <w:bookmarkEnd w:id="39"/>
    </w:p>
    <w:p w:rsidR="003F7A88" w:rsidRDefault="003F7A88" w:rsidP="003F7A88">
      <w:pPr>
        <w:pStyle w:val="Heading2"/>
      </w:pPr>
      <w:bookmarkStart w:id="40" w:name="_Toc167369025"/>
      <w:bookmarkStart w:id="41" w:name="_Toc335905557"/>
      <w:bookmarkStart w:id="42" w:name="_Toc493845520"/>
      <w:r>
        <w:t>Strategic and/or specific operational u</w:t>
      </w:r>
      <w:r w:rsidRPr="00D47521">
        <w:t>se case</w:t>
      </w:r>
      <w:bookmarkEnd w:id="40"/>
      <w:r w:rsidRPr="00D47521">
        <w:t>s</w:t>
      </w:r>
      <w:bookmarkEnd w:id="41"/>
      <w:bookmarkEnd w:id="42"/>
    </w:p>
    <w:p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rsidR="003F7A88" w:rsidRDefault="003F7A88" w:rsidP="00215049">
      <w:pPr>
        <w:pStyle w:val="Heading3"/>
      </w:pPr>
      <w:bookmarkStart w:id="45" w:name="_Toc493845521"/>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rsidR="006A1725" w:rsidRDefault="006A1725" w:rsidP="006A1725">
      <w:r>
        <w:t>Test case 1(Clinical care):  Clinical acceptability of cancer worksheet in Epic as fit for purpose</w:t>
      </w:r>
    </w:p>
    <w:p w:rsidR="006A1725" w:rsidRPr="006A1725" w:rsidRDefault="006A1725" w:rsidP="006A1725">
      <w:r>
        <w:t>Test case 2(Clinical research): Demonstration of the clinical utility of observations of tumor budding in the prognosis and staging of colon cancer.</w:t>
      </w:r>
    </w:p>
    <w:p w:rsidR="003F7A88" w:rsidRDefault="003F7A88" w:rsidP="003F7A88">
      <w:pPr>
        <w:pStyle w:val="Heading4"/>
      </w:pPr>
      <w:r w:rsidRPr="00D47521">
        <w:t>Fit with IHTSDO strategy</w:t>
      </w:r>
    </w:p>
    <w:p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iPALM project support the importance of this work to the IHTSDO.</w:t>
      </w:r>
    </w:p>
    <w:p w:rsidR="003F7A88" w:rsidRDefault="003F7A88" w:rsidP="003F7A88">
      <w:pPr>
        <w:pStyle w:val="Heading3"/>
      </w:pPr>
      <w:bookmarkStart w:id="46" w:name="_Toc167369027"/>
      <w:bookmarkStart w:id="47" w:name="_Toc335905559"/>
      <w:bookmarkStart w:id="48" w:name="_Toc493845522"/>
      <w:r w:rsidRPr="00D47521">
        <w:t>Use case</w:t>
      </w:r>
      <w:bookmarkEnd w:id="46"/>
      <w:bookmarkEnd w:id="47"/>
      <w:r w:rsidR="002A3A24">
        <w:t xml:space="preserve"> 2</w:t>
      </w:r>
      <w:r w:rsidR="006A1725">
        <w:t xml:space="preserve">: Deployment of work </w:t>
      </w:r>
      <w:r w:rsidR="00257295">
        <w:t>sheet data in research data warehouse</w:t>
      </w:r>
      <w:bookmarkEnd w:id="48"/>
    </w:p>
    <w:p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rsidR="003F7A88" w:rsidRDefault="003F7A88" w:rsidP="003F7A88">
      <w:pPr>
        <w:pStyle w:val="Heading4"/>
      </w:pPr>
      <w:r w:rsidRPr="00D47521">
        <w:t>Fit with IHTSDO strategy</w:t>
      </w:r>
    </w:p>
    <w:p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rsidR="00394EEA" w:rsidRDefault="00FC319B" w:rsidP="002C3EB1">
      <w:pPr>
        <w:pStyle w:val="Heading1"/>
      </w:pPr>
      <w:bookmarkStart w:id="49" w:name="_Toc493845523"/>
      <w:r>
        <w:lastRenderedPageBreak/>
        <w:t>S</w:t>
      </w:r>
      <w:r w:rsidR="00D3351F">
        <w:t xml:space="preserve">olution </w:t>
      </w:r>
      <w:r w:rsidR="003510FA">
        <w:t>Development</w:t>
      </w:r>
      <w:bookmarkEnd w:id="49"/>
    </w:p>
    <w:p w:rsidR="00D3351F" w:rsidRPr="00D3351F" w:rsidRDefault="00D3351F" w:rsidP="00D3351F">
      <w:pPr>
        <w:pStyle w:val="Heading2"/>
      </w:pPr>
      <w:bookmarkStart w:id="50" w:name="_Toc493845524"/>
      <w:r>
        <w:t>Design</w:t>
      </w:r>
      <w:bookmarkEnd w:id="50"/>
    </w:p>
    <w:p w:rsidR="00D3351F" w:rsidRDefault="002C3EB1" w:rsidP="002C3EB1">
      <w:pPr>
        <w:pStyle w:val="Heading3"/>
      </w:pPr>
      <w:bookmarkStart w:id="51" w:name="_Toc493845525"/>
      <w:r>
        <w:t>Outline of design</w:t>
      </w:r>
      <w:bookmarkEnd w:id="51"/>
    </w:p>
    <w:p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for </w:t>
      </w:r>
      <w:r w:rsidR="00492C10">
        <w:t xml:space="preserve">required </w:t>
      </w:r>
      <w:r w:rsidR="00C80546" w:rsidRPr="00C80546">
        <w:t>observables; review with iPaLM</w:t>
      </w:r>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AP</w:t>
      </w:r>
    </w:p>
    <w:p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MP</w:t>
      </w:r>
      <w:r w:rsidR="00C80546">
        <w:t xml:space="preserve"> use case</w:t>
      </w:r>
      <w:r w:rsidR="005531EE">
        <w:t>s</w:t>
      </w:r>
    </w:p>
    <w:p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and classify</w:t>
      </w:r>
      <w:r w:rsidR="005531EE">
        <w:t xml:space="preserve"> with SNOMED CT</w:t>
      </w:r>
    </w:p>
    <w:p w:rsidR="00257295" w:rsidRDefault="00257295" w:rsidP="00257295">
      <w:pPr>
        <w:pStyle w:val="Heading4"/>
      </w:pPr>
      <w:r>
        <w:t>Vet analyzed content with Observables project for definition</w:t>
      </w:r>
      <w:r w:rsidR="00407E3D">
        <w:t xml:space="preserve"> and application of the Observables 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991D1F">
        <w:t xml:space="preserve"> </w:t>
      </w:r>
      <w:r w:rsidR="005531EE">
        <w:t xml:space="preserve">templates </w:t>
      </w:r>
      <w:r w:rsidR="00440FA0">
        <w:t xml:space="preserve"> as </w:t>
      </w:r>
      <w:r w:rsidR="005531EE">
        <w:t xml:space="preserve">part of an </w:t>
      </w:r>
      <w:r w:rsidR="00991D1F">
        <w:t xml:space="preserve">editorial </w:t>
      </w:r>
      <w:r w:rsidR="005531EE">
        <w:t xml:space="preserve">observables </w:t>
      </w:r>
      <w:r w:rsidR="00991D1F">
        <w:t>guide</w:t>
      </w:r>
    </w:p>
    <w:p w:rsidR="00285A6F" w:rsidRDefault="00285A6F" w:rsidP="00285A6F">
      <w:pPr>
        <w:pStyle w:val="Heading5"/>
      </w:pPr>
      <w:r>
        <w:t>6.1.1.5.1 Anatomic pathology</w:t>
      </w:r>
    </w:p>
    <w:p w:rsidR="00285A6F" w:rsidRPr="00285A6F" w:rsidRDefault="00285A6F" w:rsidP="00285A6F">
      <w:pPr>
        <w:rPr>
          <w:i/>
        </w:rPr>
      </w:pPr>
      <w:r>
        <w:rPr>
          <w:i/>
        </w:rPr>
        <w:t>Morphologic and Histopathologic Tumor Observations</w:t>
      </w:r>
    </w:p>
    <w:p w:rsidR="00285A6F" w:rsidRPr="00F31028" w:rsidRDefault="00285A6F" w:rsidP="00285A6F">
      <w:pPr>
        <w:rPr>
          <w:i/>
        </w:rPr>
      </w:pPr>
      <w:r w:rsidRPr="00285A6F">
        <w:t>Routine histopathologic observables required addition of several &lt;&lt;|Measurement property(qualifier)| in order to fully define characteristics of the microscopic and morphologic observations made by pathologists.</w:t>
      </w:r>
    </w:p>
    <w:p w:rsidR="00F31028" w:rsidRDefault="00F31028" w:rsidP="00D04DF3">
      <w:pPr>
        <w:jc w:val="center"/>
        <w:rPr>
          <w:b/>
          <w:i/>
        </w:rPr>
      </w:pPr>
      <w:r w:rsidRPr="00F31028">
        <w:rPr>
          <w:b/>
          <w:i/>
        </w:rPr>
        <w:t>Anatomic site of excised neoplasm</w:t>
      </w:r>
    </w:p>
    <w:p w:rsidR="00F31028" w:rsidRPr="00F31028" w:rsidRDefault="00F31028" w:rsidP="00D04DF3">
      <w:pPr>
        <w:jc w:val="center"/>
        <w:rPr>
          <w:b/>
        </w:rPr>
      </w:pPr>
      <w:r w:rsidRPr="00F31028">
        <w:rPr>
          <w:b/>
          <w:noProof/>
          <w:lang w:eastAsia="en-US"/>
        </w:rPr>
        <w:drawing>
          <wp:inline distT="0" distB="0" distL="0" distR="0" wp14:anchorId="36053035" wp14:editId="026CABDD">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2218A9" w:rsidRDefault="002218A9" w:rsidP="00D04DF3">
      <w:pPr>
        <w:jc w:val="center"/>
        <w:rPr>
          <w:b/>
          <w:i/>
        </w:rPr>
      </w:pPr>
    </w:p>
    <w:p w:rsidR="002218A9" w:rsidRDefault="002218A9" w:rsidP="00D04DF3">
      <w:pPr>
        <w:jc w:val="center"/>
        <w:rPr>
          <w:b/>
          <w:i/>
        </w:rPr>
      </w:pPr>
    </w:p>
    <w:p w:rsidR="00D04DF3" w:rsidRPr="00F31028" w:rsidRDefault="00D04DF3" w:rsidP="00D04DF3">
      <w:pPr>
        <w:jc w:val="center"/>
        <w:rPr>
          <w:b/>
          <w:i/>
        </w:rPr>
      </w:pPr>
      <w:r w:rsidRPr="00F31028">
        <w:rPr>
          <w:b/>
          <w:i/>
        </w:rPr>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rsidR="00D04DF3" w:rsidRPr="00D04DF3" w:rsidRDefault="00D27A8A" w:rsidP="00D04DF3">
      <w:pPr>
        <w:rPr>
          <w:b/>
        </w:rPr>
      </w:pPr>
      <w:r>
        <w:rPr>
          <w:noProof/>
          <w:lang w:eastAsia="en-US"/>
        </w:rPr>
        <w:drawing>
          <wp:inline distT="0" distB="0" distL="0" distR="0" wp14:anchorId="334F973D" wp14:editId="43BB927B">
            <wp:extent cx="4572000" cy="2679192"/>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inline>
        </w:drawing>
      </w:r>
    </w:p>
    <w:p w:rsidR="00285A6F" w:rsidRDefault="00285A6F" w:rsidP="00285A6F"/>
    <w:p w:rsidR="00F855D9" w:rsidRPr="00D27A8A" w:rsidRDefault="00F855D9" w:rsidP="00F31028">
      <w:pPr>
        <w:jc w:val="center"/>
        <w:rPr>
          <w:b/>
          <w:i/>
        </w:rPr>
      </w:pPr>
      <w:r w:rsidRPr="00D27A8A">
        <w:rPr>
          <w:b/>
          <w:i/>
        </w:rPr>
        <w:t>Tumor size</w:t>
      </w:r>
      <w:r w:rsidR="00134369">
        <w:rPr>
          <w:b/>
          <w:i/>
        </w:rPr>
        <w:t xml:space="preserve"> of excised neoplasm</w:t>
      </w:r>
    </w:p>
    <w:p w:rsidR="00F855D9" w:rsidRDefault="0099516D" w:rsidP="00D27A8A">
      <w:pPr>
        <w:jc w:val="center"/>
      </w:pPr>
      <w:r>
        <w:rPr>
          <w:noProof/>
          <w:lang w:eastAsia="en-US"/>
        </w:rPr>
        <w:drawing>
          <wp:inline distT="0" distB="0" distL="0" distR="0" wp14:anchorId="33DDCD1D" wp14:editId="66A1FD72">
            <wp:extent cx="4294022" cy="22530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917" t="4376" r="14873" b="28228"/>
                    <a:stretch/>
                  </pic:blipFill>
                  <pic:spPr bwMode="auto">
                    <a:xfrm>
                      <a:off x="0" y="0"/>
                      <a:ext cx="4291869" cy="2251951"/>
                    </a:xfrm>
                    <a:prstGeom prst="rect">
                      <a:avLst/>
                    </a:prstGeom>
                    <a:ln>
                      <a:noFill/>
                    </a:ln>
                    <a:extLst>
                      <a:ext uri="{53640926-AAD7-44D8-BBD7-CCE9431645EC}">
                        <a14:shadowObscured xmlns:a14="http://schemas.microsoft.com/office/drawing/2010/main"/>
                      </a:ext>
                    </a:extLst>
                  </pic:spPr>
                </pic:pic>
              </a:graphicData>
            </a:graphic>
          </wp:inline>
        </w:drawing>
      </w: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285A6F" w:rsidRDefault="00134369" w:rsidP="00285A6F">
      <w:pPr>
        <w:rPr>
          <w:i/>
        </w:rPr>
      </w:pPr>
      <w:r>
        <w:rPr>
          <w:i/>
        </w:rPr>
        <w:lastRenderedPageBreak/>
        <w:t>Observations of and about s</w:t>
      </w:r>
      <w:r w:rsidR="00285A6F">
        <w:rPr>
          <w:i/>
        </w:rPr>
        <w:t>urgical margins</w:t>
      </w:r>
    </w:p>
    <w:p w:rsidR="00270B8F" w:rsidRPr="00D27A8A" w:rsidRDefault="00270B8F" w:rsidP="00270B8F">
      <w:pPr>
        <w:jc w:val="center"/>
        <w:rPr>
          <w:b/>
          <w:i/>
        </w:rPr>
      </w:pPr>
      <w:r w:rsidRPr="00D27A8A">
        <w:rPr>
          <w:b/>
          <w:i/>
        </w:rPr>
        <w:t>Status (presence of) surgical margin invo</w:t>
      </w:r>
      <w:r w:rsidR="00385B81" w:rsidRPr="00D27A8A">
        <w:rPr>
          <w:b/>
          <w:i/>
        </w:rPr>
        <w:t>lvement by excised neoplasm of &lt;</w:t>
      </w:r>
      <w:r w:rsidRPr="00D27A8A">
        <w:rPr>
          <w:b/>
          <w:i/>
        </w:rPr>
        <w:t xml:space="preserve">body structure&gt; </w:t>
      </w:r>
    </w:p>
    <w:p w:rsidR="00091C70" w:rsidRPr="00270B8F" w:rsidRDefault="00091C70" w:rsidP="00091C70">
      <w:pPr>
        <w:jc w:val="center"/>
        <w:rPr>
          <w:b/>
        </w:rPr>
      </w:pPr>
    </w:p>
    <w:p w:rsidR="00764D67" w:rsidRDefault="00270B8F" w:rsidP="00D27A8A">
      <w:pPr>
        <w:jc w:val="center"/>
      </w:pPr>
      <w:r>
        <w:rPr>
          <w:noProof/>
          <w:lang w:eastAsia="en-US"/>
        </w:rPr>
        <w:drawing>
          <wp:inline distT="0" distB="0" distL="0" distR="0" wp14:anchorId="764DAC6F" wp14:editId="67007435">
            <wp:extent cx="4337913" cy="2765146"/>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2670" t="4376" r="14381" b="12910"/>
                    <a:stretch/>
                  </pic:blipFill>
                  <pic:spPr bwMode="auto">
                    <a:xfrm>
                      <a:off x="0" y="0"/>
                      <a:ext cx="4335737" cy="2763759"/>
                    </a:xfrm>
                    <a:prstGeom prst="rect">
                      <a:avLst/>
                    </a:prstGeom>
                    <a:ln>
                      <a:noFill/>
                    </a:ln>
                    <a:extLst>
                      <a:ext uri="{53640926-AAD7-44D8-BBD7-CCE9431645EC}">
                        <a14:shadowObscured xmlns:a14="http://schemas.microsoft.com/office/drawing/2010/main"/>
                      </a:ext>
                    </a:extLst>
                  </pic:spPr>
                </pic:pic>
              </a:graphicData>
            </a:graphic>
          </wp:inline>
        </w:drawing>
      </w:r>
    </w:p>
    <w:p w:rsidR="00D27A8A" w:rsidRPr="00D27A8A" w:rsidRDefault="00D27A8A" w:rsidP="00D27A8A">
      <w:pPr>
        <w:jc w:val="center"/>
        <w:rPr>
          <w:b/>
          <w:i/>
        </w:rPr>
      </w:pPr>
      <w:r w:rsidRPr="00D27A8A">
        <w:rPr>
          <w:b/>
          <w:i/>
        </w:rPr>
        <w:t>Distance of excised neoplasm of &lt;body structure&gt; from &lt;surgical margin&gt;</w:t>
      </w:r>
    </w:p>
    <w:p w:rsidR="00270B8F" w:rsidRDefault="00764D67" w:rsidP="00D27A8A">
      <w:pPr>
        <w:jc w:val="center"/>
      </w:pPr>
      <w:r>
        <w:rPr>
          <w:noProof/>
          <w:lang w:eastAsia="en-US"/>
        </w:rPr>
        <w:drawing>
          <wp:inline distT="0" distB="0" distL="0" distR="0" wp14:anchorId="0F83E8B2" wp14:editId="7A22D71E">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764D67" w:rsidRPr="00D27A8A" w:rsidRDefault="00196032" w:rsidP="00196032">
      <w:pPr>
        <w:jc w:val="center"/>
        <w:rPr>
          <w:b/>
          <w:i/>
        </w:rPr>
      </w:pPr>
      <w:r w:rsidRPr="00D27A8A">
        <w:rPr>
          <w:b/>
          <w:i/>
        </w:rPr>
        <w:lastRenderedPageBreak/>
        <w:t>Surgical margins found positive for excised neoplasm of &lt;body structure&gt;</w:t>
      </w:r>
    </w:p>
    <w:p w:rsidR="00196032" w:rsidRPr="00196032" w:rsidRDefault="00196032" w:rsidP="00D27A8A">
      <w:pPr>
        <w:jc w:val="center"/>
        <w:rPr>
          <w:b/>
        </w:rPr>
      </w:pPr>
      <w:r>
        <w:rPr>
          <w:noProof/>
          <w:lang w:eastAsia="en-US"/>
        </w:rPr>
        <w:drawing>
          <wp:inline distT="0" distB="0" distL="0" distR="0" wp14:anchorId="3C36B603" wp14:editId="5ECDD08D">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764D67" w:rsidRPr="00270B8F" w:rsidRDefault="00764D67" w:rsidP="00285A6F"/>
    <w:p w:rsidR="00764D67" w:rsidRPr="00764D67" w:rsidRDefault="00285A6F" w:rsidP="00764D67">
      <w:pPr>
        <w:pStyle w:val="Heading5"/>
        <w:numPr>
          <w:ilvl w:val="0"/>
          <w:numId w:val="0"/>
        </w:numPr>
      </w:pPr>
      <w:r>
        <w:t>6.1.1.5.2 Molecular pathology and genomic observables</w:t>
      </w:r>
    </w:p>
    <w:p w:rsidR="0022123E" w:rsidRDefault="0022123E" w:rsidP="0022123E"/>
    <w:p w:rsidR="00805065" w:rsidRPr="00885FE9" w:rsidRDefault="00805065" w:rsidP="00885FE9">
      <w:pPr>
        <w:pStyle w:val="Heading6"/>
        <w:rPr>
          <w:rFonts w:ascii="Arial" w:hAnsi="Arial" w:cs="Arial"/>
        </w:rPr>
      </w:pPr>
      <w:r w:rsidRPr="00885FE9">
        <w:rPr>
          <w:rFonts w:ascii="Arial" w:hAnsi="Arial" w:cs="Arial"/>
        </w:rPr>
        <w:t>Genetic subcellular features</w:t>
      </w:r>
    </w:p>
    <w:p w:rsidR="00805065" w:rsidRDefault="00805065" w:rsidP="000D26A2">
      <w:r>
        <w:t>Nucleotide sequences and gene loci</w:t>
      </w:r>
    </w:p>
    <w:p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rsidR="00805065" w:rsidRDefault="00805065" w:rsidP="0022123E"/>
    <w:p w:rsidR="00805065" w:rsidRDefault="00805065" w:rsidP="0022123E">
      <w:r>
        <w:rPr>
          <w:noProof/>
          <w:lang w:eastAsia="en-US"/>
        </w:rPr>
        <w:lastRenderedPageBreak/>
        <w:drawing>
          <wp:inline distT="0" distB="0" distL="0" distR="0" wp14:anchorId="77B50726" wp14:editId="1E38FF0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rsidR="00D22E15" w:rsidRDefault="00D22E15" w:rsidP="0022123E"/>
    <w:p w:rsidR="00522065" w:rsidRDefault="00522065" w:rsidP="0022123E">
      <w:r>
        <w:t>Proteins</w:t>
      </w:r>
    </w:p>
    <w:p w:rsidR="0043795E" w:rsidRDefault="00564FF0" w:rsidP="0022123E">
      <w:r>
        <w:t xml:space="preserve">Proteins </w:t>
      </w:r>
      <w:r w:rsidRPr="00564FF0">
        <w:t>are large biomolecules, or macromolecules, consisting of one or more long chains of amino acid residues. Proteins perform a vast array of functions within organisms, including catalysing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r>
        <w:t>[Wikipedia</w:t>
      </w:r>
      <w:r w:rsidR="0043795E">
        <w:t>, 2017</w:t>
      </w:r>
      <w:r>
        <w:t xml:space="preserve">]  </w:t>
      </w:r>
    </w:p>
    <w:p w:rsidR="00522065" w:rsidRDefault="00564FF0" w:rsidP="0022123E">
      <w:r>
        <w:t>In the SNOMED CT concept model, proteins are subtypes of  105590001|Substance|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Uniprot and other scientific databases.</w:t>
      </w:r>
    </w:p>
    <w:p w:rsidR="00FC782C" w:rsidRDefault="00FC782C" w:rsidP="0022123E"/>
    <w:p w:rsidR="0043795E" w:rsidRDefault="00FC782C" w:rsidP="00FC782C">
      <w:pPr>
        <w:jc w:val="center"/>
      </w:pPr>
      <w:r>
        <w:rPr>
          <w:noProof/>
          <w:lang w:eastAsia="en-US"/>
        </w:rPr>
        <w:drawing>
          <wp:inline distT="0" distB="0" distL="0" distR="0" wp14:anchorId="777B618D" wp14:editId="65BA2595">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rsidR="00564FF0" w:rsidRDefault="00564FF0" w:rsidP="0022123E"/>
    <w:p w:rsidR="00564FF0" w:rsidRDefault="00564FF0" w:rsidP="0022123E"/>
    <w:p w:rsidR="00F31028" w:rsidRPr="00885FE9" w:rsidRDefault="00F31028" w:rsidP="00885FE9">
      <w:pPr>
        <w:pStyle w:val="Heading6"/>
        <w:rPr>
          <w:rFonts w:ascii="Arial" w:hAnsi="Arial" w:cs="Arial"/>
        </w:rPr>
      </w:pPr>
      <w:r w:rsidRPr="00885FE9">
        <w:rPr>
          <w:rFonts w:ascii="Arial" w:hAnsi="Arial" w:cs="Arial"/>
        </w:rPr>
        <w:lastRenderedPageBreak/>
        <w:t>Tumor biomarkers</w:t>
      </w:r>
    </w:p>
    <w:p w:rsidR="000B4178" w:rsidRDefault="00F31028" w:rsidP="0022123E">
      <w:r>
        <w:t xml:space="preserve">Observations regarding genetic makeup of tumors may be </w:t>
      </w:r>
      <w:r w:rsidR="000B4178">
        <w:t xml:space="preserve">accomplished using: </w:t>
      </w:r>
      <w:r w:rsidR="002218A9">
        <w:t>a)</w:t>
      </w:r>
      <w:r>
        <w:t xml:space="preserve">immunohistochemical analysis </w:t>
      </w:r>
      <w:r w:rsidR="00134369">
        <w:t>for (</w:t>
      </w:r>
      <w:r w:rsidR="002218A9">
        <w:t>normal or) variant proteins</w:t>
      </w:r>
      <w:r w:rsidR="000B4178">
        <w:t xml:space="preserve"> as surrogates for nucleotide sequence</w:t>
      </w:r>
      <w:r w:rsidR="002218A9">
        <w:t xml:space="preserve">, </w:t>
      </w:r>
      <w:r>
        <w:t xml:space="preserve"> </w:t>
      </w:r>
      <w:r w:rsidR="002218A9">
        <w:t>b)</w:t>
      </w:r>
      <w:r>
        <w:t xml:space="preserve">by directly observing </w:t>
      </w:r>
      <w:r w:rsidR="000B4178">
        <w:t>nucleotide</w:t>
      </w:r>
      <w:r>
        <w:t xml:space="preserve"> sequence data from neoplas</w:t>
      </w:r>
      <w:r w:rsidR="002218A9">
        <w:t xml:space="preserve">tic tissue, c)amplifying </w:t>
      </w:r>
      <w:r w:rsidR="000B4178">
        <w:t>or hybridizing neoplastic DNA or RNA and determining presence and location of the (normal or) abnormal nucleotide segments using fluorescen</w:t>
      </w:r>
      <w:r w:rsidR="00134369">
        <w:t>t, radiological or other probes</w:t>
      </w:r>
      <w:r>
        <w:t xml:space="preserve">.  </w:t>
      </w:r>
    </w:p>
    <w:p w:rsidR="00627A77" w:rsidRDefault="000B4178" w:rsidP="0022123E">
      <w:r>
        <w:t xml:space="preserve">For 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F31028">
        <w:t xml:space="preserve"> the molecular basi</w:t>
      </w:r>
      <w:r w:rsidR="00F91B79">
        <w:t xml:space="preserve">s 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nucleotide sequences or the proteins they produce</w:t>
      </w:r>
      <w:r w:rsidR="00F91B79">
        <w:t>.</w:t>
      </w:r>
    </w:p>
    <w:p w:rsidR="00627A77" w:rsidRDefault="00627A77" w:rsidP="0022123E"/>
    <w:p w:rsidR="00F31028" w:rsidRDefault="00F31028" w:rsidP="0022123E">
      <w:r>
        <w:t>Immunohistochemical data</w:t>
      </w:r>
    </w:p>
    <w:p w:rsidR="00627A77" w:rsidRPr="00627A77" w:rsidRDefault="00627A77" w:rsidP="00627A77">
      <w:pPr>
        <w:rPr>
          <w:b/>
          <w:i/>
        </w:rPr>
      </w:pPr>
      <w:r>
        <w:rPr>
          <w:b/>
          <w:i/>
        </w:rPr>
        <w:t>Expression status of &lt;Protein&gt; coded by &lt;gene&gt; within excised neoplasm of &lt;body structure&gt;</w:t>
      </w:r>
    </w:p>
    <w:p w:rsidR="00F31028" w:rsidRPr="00F31028" w:rsidRDefault="00627A77" w:rsidP="00627A77">
      <w:pPr>
        <w:jc w:val="center"/>
        <w:rPr>
          <w:b/>
          <w:i/>
        </w:rPr>
      </w:pPr>
      <w:r w:rsidRPr="00627A77">
        <w:rPr>
          <w:b/>
          <w:i/>
          <w:noProof/>
          <w:lang w:eastAsia="en-US"/>
        </w:rPr>
        <w:drawing>
          <wp:inline distT="0" distB="0" distL="0" distR="0" wp14:anchorId="79A8C2D6" wp14:editId="20775776">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rsidR="00F31028" w:rsidRDefault="00F31028" w:rsidP="0022123E"/>
    <w:p w:rsidR="00885FE9" w:rsidRDefault="00885FE9" w:rsidP="0022123E"/>
    <w:p w:rsidR="00885FE9" w:rsidRDefault="00885FE9" w:rsidP="0022123E"/>
    <w:p w:rsidR="0022123E" w:rsidRPr="00F31028" w:rsidRDefault="0022123E" w:rsidP="0022123E">
      <w:r w:rsidRPr="00F31028">
        <w:t>Neoplastic sequence data</w:t>
      </w:r>
    </w:p>
    <w:p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variant call format</w:t>
      </w:r>
      <w:r w:rsidR="000B4178">
        <w:t xml:space="preserve">(vcf)) report of an </w:t>
      </w:r>
      <w:r w:rsidR="00AC0957">
        <w:t xml:space="preserve">entire gene sequence, </w:t>
      </w:r>
      <w:r w:rsidR="00F31028">
        <w:t xml:space="preserve">2) </w:t>
      </w:r>
      <w:r w:rsidR="00AC0957">
        <w:t>Human Gene Variant Society</w:t>
      </w:r>
      <w:r w:rsidR="00F91B79">
        <w:t>(HGVS)</w:t>
      </w:r>
      <w:r w:rsidR="00AC0957">
        <w:t xml:space="preserve"> formatted data reporting only variants</w:t>
      </w:r>
      <w:r w:rsidR="000B4178">
        <w:t xml:space="preserve"> found in a gene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1430AC">
        <w:t xml:space="preserve"> (malignant neoplasms)</w:t>
      </w:r>
      <w:r w:rsidR="00F91B79">
        <w:t xml:space="preserve"> represents growths that originate as somatic variants.</w:t>
      </w:r>
    </w:p>
    <w:p w:rsidR="001430AC" w:rsidRDefault="001430AC" w:rsidP="0022123E"/>
    <w:p w:rsidR="001430AC" w:rsidRDefault="001430AC" w:rsidP="0022123E"/>
    <w:p w:rsidR="001430AC" w:rsidRDefault="001430AC" w:rsidP="0022123E"/>
    <w:p w:rsidR="001430AC" w:rsidRDefault="001430AC" w:rsidP="0022123E"/>
    <w:p w:rsidR="00AC0957" w:rsidRPr="00F91B79" w:rsidRDefault="007F7988" w:rsidP="00385B81">
      <w:pPr>
        <w:jc w:val="center"/>
        <w:rPr>
          <w:b/>
          <w:i/>
          <w:szCs w:val="22"/>
        </w:rPr>
      </w:pPr>
      <w:r w:rsidRPr="00F91B79">
        <w:rPr>
          <w:b/>
          <w:i/>
          <w:szCs w:val="22"/>
        </w:rPr>
        <w:lastRenderedPageBreak/>
        <w:t>Nucleotide s</w:t>
      </w:r>
      <w:r w:rsidR="0022123E" w:rsidRPr="00F91B79">
        <w:rPr>
          <w:b/>
          <w:i/>
          <w:szCs w:val="22"/>
        </w:rPr>
        <w:t xml:space="preserve">equence </w:t>
      </w:r>
      <w:r w:rsidRPr="00F91B79">
        <w:rPr>
          <w:b/>
          <w:i/>
          <w:szCs w:val="22"/>
        </w:rPr>
        <w:t>(raw data</w:t>
      </w:r>
      <w:r w:rsidR="00BB238D">
        <w:rPr>
          <w:b/>
          <w:i/>
          <w:szCs w:val="22"/>
        </w:rPr>
        <w:t xml:space="preserve"> in vcf format</w:t>
      </w:r>
      <w:r w:rsidRPr="00F91B79">
        <w:rPr>
          <w:b/>
          <w:i/>
          <w:szCs w:val="22"/>
        </w:rPr>
        <w:t xml:space="preserve">) </w:t>
      </w:r>
      <w:r w:rsidR="0022123E" w:rsidRPr="00F91B79">
        <w:rPr>
          <w:b/>
          <w:i/>
          <w:szCs w:val="22"/>
        </w:rPr>
        <w:t xml:space="preserve">detected in &lt;gene locus&gt; </w:t>
      </w:r>
    </w:p>
    <w:p w:rsidR="0022123E" w:rsidRPr="00F91B79" w:rsidRDefault="0022123E" w:rsidP="0022123E">
      <w:pPr>
        <w:jc w:val="center"/>
        <w:rPr>
          <w:b/>
          <w:i/>
          <w:szCs w:val="22"/>
        </w:rPr>
      </w:pPr>
      <w:r w:rsidRPr="00F91B79">
        <w:rPr>
          <w:b/>
          <w:i/>
          <w:szCs w:val="22"/>
        </w:rPr>
        <w:t>of excised neoplasm of &lt;body structure&gt;</w:t>
      </w:r>
    </w:p>
    <w:p w:rsidR="007F7988" w:rsidRPr="00AC0957" w:rsidRDefault="00B37FDC" w:rsidP="00F91B79">
      <w:pPr>
        <w:jc w:val="center"/>
        <w:rPr>
          <w:b/>
          <w:szCs w:val="22"/>
        </w:rPr>
      </w:pPr>
      <w:r>
        <w:rPr>
          <w:noProof/>
          <w:lang w:eastAsia="en-US"/>
        </w:rPr>
        <w:drawing>
          <wp:inline distT="0" distB="0" distL="0" distR="0" wp14:anchorId="377BF9AC" wp14:editId="124EFFDA">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7F7988" w:rsidRDefault="007F7988" w:rsidP="007F7988">
      <w:pPr>
        <w:jc w:val="both"/>
        <w:rPr>
          <w:b/>
          <w:sz w:val="20"/>
          <w:szCs w:val="20"/>
        </w:rPr>
      </w:pPr>
    </w:p>
    <w:p w:rsidR="00C96CF8" w:rsidRDefault="00C96CF8" w:rsidP="007F7988">
      <w:pPr>
        <w:jc w:val="both"/>
        <w:rPr>
          <w:b/>
          <w:sz w:val="20"/>
          <w:szCs w:val="20"/>
        </w:rPr>
      </w:pPr>
    </w:p>
    <w:p w:rsidR="00C96CF8" w:rsidRPr="007F7988" w:rsidRDefault="00C96CF8" w:rsidP="007F7988">
      <w:pPr>
        <w:jc w:val="both"/>
        <w:rPr>
          <w:b/>
          <w:sz w:val="20"/>
          <w:szCs w:val="20"/>
        </w:rPr>
      </w:pPr>
    </w:p>
    <w:p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rsidR="0022123E" w:rsidRPr="0022123E" w:rsidRDefault="00C96CF8" w:rsidP="00C96CF8">
      <w:pPr>
        <w:jc w:val="center"/>
        <w:rPr>
          <w:b/>
        </w:rPr>
      </w:pPr>
      <w:r>
        <w:rPr>
          <w:noProof/>
          <w:lang w:eastAsia="en-US"/>
        </w:rPr>
        <w:drawing>
          <wp:inline distT="0" distB="0" distL="0" distR="0" wp14:anchorId="1D19B444" wp14:editId="14760464">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rsidR="0022123E" w:rsidRPr="0022123E" w:rsidRDefault="0022123E" w:rsidP="0022123E"/>
    <w:p w:rsidR="008073D5" w:rsidRDefault="008073D5" w:rsidP="00385B81">
      <w:pPr>
        <w:jc w:val="center"/>
        <w:rPr>
          <w:b/>
          <w:i/>
        </w:rPr>
      </w:pPr>
    </w:p>
    <w:p w:rsidR="008073D5" w:rsidRPr="00885FE9" w:rsidRDefault="00885FE9" w:rsidP="00885FE9">
      <w:r>
        <w:t xml:space="preserve">Germ-line sequence data are observations made about nucleotide sequences  in tissue or cellular structures that are morphologically indistinguishable from the patient.  Hence, while the somatic observable has </w:t>
      </w:r>
      <w:r w:rsidRPr="00885FE9">
        <w:rPr>
          <w:i/>
        </w:rPr>
        <w:t>Inherent_location</w:t>
      </w:r>
      <w:r>
        <w:t xml:space="preserve"> &lt;&lt;108369006|Neoplasm(morphologic abnormality)|, germ-line observables have </w:t>
      </w:r>
      <w:r w:rsidRPr="00885FE9">
        <w:rPr>
          <w:i/>
        </w:rPr>
        <w:t>Inherent_location</w:t>
      </w:r>
      <w:r>
        <w:t xml:space="preserve"> &lt;&lt;</w:t>
      </w:r>
      <w:r w:rsidR="000C3712">
        <w:t>91723000|</w:t>
      </w:r>
      <w:r>
        <w:t>Anatomic structure</w:t>
      </w:r>
      <w:r w:rsidR="000C3712">
        <w:t>(body structure)|</w:t>
      </w:r>
      <w:r>
        <w:t>.</w:t>
      </w: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C96CF8" w:rsidRDefault="00385B81" w:rsidP="00385B81">
      <w:pPr>
        <w:jc w:val="center"/>
        <w:rPr>
          <w:b/>
          <w:i/>
        </w:rPr>
      </w:pPr>
      <w:r w:rsidRPr="00C96CF8">
        <w:rPr>
          <w:b/>
          <w:i/>
        </w:rPr>
        <w:t xml:space="preserve">(Germ line) sequence variant detected in &lt;gene locus&gt; </w:t>
      </w:r>
    </w:p>
    <w:p w:rsidR="00385B81" w:rsidRDefault="00385B81" w:rsidP="00385B81">
      <w:pPr>
        <w:jc w:val="center"/>
        <w:rPr>
          <w:b/>
          <w:i/>
        </w:rPr>
      </w:pPr>
      <w:r w:rsidRPr="00C96CF8">
        <w:rPr>
          <w:b/>
          <w:i/>
        </w:rPr>
        <w:t>of &lt;</w:t>
      </w:r>
      <w:r w:rsidR="001C7AA4">
        <w:rPr>
          <w:b/>
          <w:i/>
        </w:rPr>
        <w:t xml:space="preserve">anatomical </w:t>
      </w:r>
      <w:r w:rsidRPr="00C96CF8">
        <w:rPr>
          <w:b/>
          <w:i/>
        </w:rPr>
        <w:t>structure</w:t>
      </w:r>
      <w:r w:rsidR="003C29D2">
        <w:rPr>
          <w:b/>
          <w:i/>
        </w:rPr>
        <w:t>(excludes morphologically abnormal structures)</w:t>
      </w:r>
      <w:r w:rsidRPr="00C96CF8">
        <w:rPr>
          <w:b/>
          <w:i/>
        </w:rPr>
        <w:t>&gt;</w:t>
      </w:r>
    </w:p>
    <w:p w:rsidR="00C96CF8" w:rsidRDefault="001C7AA4" w:rsidP="00385B81">
      <w:pPr>
        <w:jc w:val="center"/>
        <w:rPr>
          <w:b/>
          <w:i/>
        </w:rPr>
      </w:pPr>
      <w:r>
        <w:rPr>
          <w:noProof/>
          <w:lang w:eastAsia="en-US"/>
        </w:rPr>
        <w:drawing>
          <wp:inline distT="0" distB="0" distL="0" distR="0" wp14:anchorId="2F2C2D64" wp14:editId="679DFDC3">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rsidR="00C96CF8" w:rsidRDefault="00C96CF8" w:rsidP="00C96CF8">
      <w:pPr>
        <w:jc w:val="center"/>
      </w:pPr>
    </w:p>
    <w:p w:rsidR="00E079FC" w:rsidRDefault="00636779" w:rsidP="00C96CF8">
      <w:pPr>
        <w:jc w:val="center"/>
      </w:pPr>
      <w:r>
        <w:rPr>
          <w:noProof/>
          <w:lang w:eastAsia="en-US"/>
        </w:rPr>
        <w:drawing>
          <wp:inline distT="0" distB="0" distL="0" distR="0" wp14:anchorId="47031F49" wp14:editId="01A1D3E0">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rsidR="003C29D2" w:rsidRDefault="003C29D2" w:rsidP="001C413C">
      <w:pPr>
        <w:pStyle w:val="Heading6"/>
        <w:numPr>
          <w:ilvl w:val="0"/>
          <w:numId w:val="0"/>
        </w:numPr>
        <w:ind w:left="1152"/>
      </w:pPr>
    </w:p>
    <w:p w:rsidR="00DA6502" w:rsidRPr="001C413C" w:rsidRDefault="001C413C" w:rsidP="001C413C">
      <w:pPr>
        <w:pStyle w:val="Heading6"/>
        <w:numPr>
          <w:ilvl w:val="4"/>
          <w:numId w:val="28"/>
        </w:numPr>
        <w:rPr>
          <w:rFonts w:ascii="Arial" w:hAnsi="Arial" w:cs="Arial"/>
          <w:sz w:val="20"/>
          <w:szCs w:val="20"/>
        </w:rPr>
      </w:pPr>
      <w:r w:rsidRPr="001C413C">
        <w:rPr>
          <w:rFonts w:ascii="Arial" w:hAnsi="Arial" w:cs="Arial"/>
          <w:sz w:val="20"/>
          <w:szCs w:val="20"/>
        </w:rPr>
        <w:t>Molecular pa</w:t>
      </w:r>
      <w:r w:rsidR="00DA6502" w:rsidRPr="001C413C">
        <w:rPr>
          <w:rFonts w:ascii="Arial" w:hAnsi="Arial" w:cs="Arial"/>
          <w:sz w:val="20"/>
          <w:szCs w:val="20"/>
        </w:rPr>
        <w:t>thology and clinical findings</w:t>
      </w:r>
    </w:p>
    <w:p w:rsidR="003C29D2" w:rsidRDefault="003C29D2" w:rsidP="003C29D2">
      <w:r>
        <w:t>Employing genetic observable data in the definition of clinical findings</w:t>
      </w:r>
    </w:p>
    <w:p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rsidR="003C29D2" w:rsidRDefault="003C29D2" w:rsidP="003C29D2"/>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DA6502" w:rsidRDefault="00DA6502" w:rsidP="00DA6502">
      <w:pPr>
        <w:jc w:val="center"/>
        <w:rPr>
          <w:b/>
        </w:rPr>
      </w:pPr>
      <w:r>
        <w:rPr>
          <w:b/>
        </w:rPr>
        <w:t>BRAF V600E mutation identified in malignancy</w:t>
      </w:r>
    </w:p>
    <w:p w:rsidR="001C413C" w:rsidRDefault="00F56486" w:rsidP="00DA6502">
      <w:pPr>
        <w:jc w:val="center"/>
        <w:rPr>
          <w:b/>
        </w:rPr>
      </w:pPr>
      <w:r>
        <w:rPr>
          <w:noProof/>
          <w:lang w:eastAsia="en-US"/>
        </w:rPr>
        <w:drawing>
          <wp:inline distT="0" distB="0" distL="0" distR="0" wp14:anchorId="1BB25059" wp14:editId="21A82133">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rsidR="001C413C" w:rsidRDefault="001C413C" w:rsidP="00DA6502">
      <w:pPr>
        <w:jc w:val="center"/>
        <w:rPr>
          <w:b/>
        </w:rPr>
      </w:pPr>
    </w:p>
    <w:p w:rsidR="00F56486" w:rsidRDefault="00F56486" w:rsidP="00DA6502">
      <w:pPr>
        <w:jc w:val="center"/>
        <w:rPr>
          <w:b/>
        </w:rPr>
      </w:pPr>
      <w:r>
        <w:rPr>
          <w:b/>
        </w:rPr>
        <w:t>BRAF V600E mutation detected in malignant melanoma of skin</w:t>
      </w:r>
    </w:p>
    <w:p w:rsidR="00F56486" w:rsidRPr="00DA6502" w:rsidRDefault="00F56486" w:rsidP="00DA6502">
      <w:pPr>
        <w:jc w:val="center"/>
        <w:rPr>
          <w:b/>
        </w:rPr>
      </w:pPr>
      <w:r>
        <w:rPr>
          <w:b/>
          <w:noProof/>
          <w:lang w:eastAsia="en-US"/>
        </w:rPr>
        <w:drawing>
          <wp:inline distT="0" distB="0" distL="0" distR="0" wp14:anchorId="36CDCBAD">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rsidR="00B04B34" w:rsidRDefault="00B04B34" w:rsidP="00B04B34">
      <w:pPr>
        <w:pStyle w:val="Heading4"/>
      </w:pPr>
      <w:r>
        <w:t>Integrate LOINC-SNOMED CT technology preview into Nebraska Lexicon© and classify as SNOMED CT extension</w:t>
      </w:r>
    </w:p>
    <w:p w:rsidR="00351688" w:rsidRPr="00351688" w:rsidRDefault="00351688" w:rsidP="00351688">
      <w:pPr>
        <w:pStyle w:val="Heading4"/>
      </w:pPr>
      <w:r>
        <w:t>Work with LOINC committee to map all Observables content to LOINC codes for</w:t>
      </w:r>
      <w:r w:rsidR="00DD062E">
        <w:t xml:space="preserve"> joint</w:t>
      </w:r>
      <w:r>
        <w:t xml:space="preserve"> publication</w:t>
      </w:r>
    </w:p>
    <w:p w:rsidR="00257295" w:rsidRDefault="004D1A1D" w:rsidP="00257295">
      <w:pPr>
        <w:pStyle w:val="Heading4"/>
      </w:pPr>
      <w:r>
        <w:t xml:space="preserve">Publish </w:t>
      </w:r>
      <w:r w:rsidR="00440FA0">
        <w:t>RF2 and OWL content in NLM UMLST</w:t>
      </w:r>
      <w:r>
        <w:t>S for member comment</w:t>
      </w:r>
      <w:r w:rsidR="0065312F">
        <w:t>; publish annotated CAP work sheets including coded observables and SNOMED CT valuesets</w:t>
      </w:r>
      <w:r w:rsidR="008311A3">
        <w:t>[2</w:t>
      </w:r>
      <w:r w:rsidR="007047B6">
        <w:t>]</w:t>
      </w:r>
    </w:p>
    <w:p w:rsidR="00071538" w:rsidRDefault="00C773F4" w:rsidP="00071538">
      <w:r>
        <w:t>Discussions with NLM at Wellington meeting agreed upon the following artifacts: 1)RF2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val</w:t>
      </w:r>
      <w:r w:rsidR="00F84EBE">
        <w:t>u</w:t>
      </w:r>
      <w:r>
        <w:t>esets</w:t>
      </w:r>
      <w:r w:rsidR="00E851AE">
        <w:t>.</w:t>
      </w:r>
    </w:p>
    <w:p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rsidR="000C3712" w:rsidRDefault="000C3712" w:rsidP="004D1A1D">
      <w:pPr>
        <w:pStyle w:val="Heading4"/>
      </w:pPr>
      <w:r>
        <w:t>Outcome report: Publish scientific paper documenting changes in pathologist workflow and structured data integrated i</w:t>
      </w:r>
      <w:r w:rsidR="008311A3">
        <w:t>nto electronic health record[3</w:t>
      </w:r>
      <w:r>
        <w:t>]</w:t>
      </w:r>
    </w:p>
    <w:p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p>
    <w:p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rsidR="00636779" w:rsidRPr="00636779" w:rsidRDefault="007047B6" w:rsidP="00636779">
      <w:pPr>
        <w:pStyle w:val="Heading4"/>
      </w:pPr>
      <w:r>
        <w:t>ICCR d</w:t>
      </w:r>
      <w:r w:rsidR="00636779">
        <w:t xml:space="preserve">omain experts collaborating from non-english speaking countries will translate FSN and preferred terms for their NRC extension namespace </w:t>
      </w:r>
    </w:p>
    <w:p w:rsidR="00071538" w:rsidRPr="00071538" w:rsidRDefault="007047B6" w:rsidP="00071538">
      <w:pPr>
        <w:pStyle w:val="Heading4"/>
      </w:pPr>
      <w:r>
        <w:t>T</w:t>
      </w:r>
      <w:r w:rsidR="00071538">
        <w:t xml:space="preserve">erminology refsets </w:t>
      </w:r>
      <w:r>
        <w:t>for members not speaking English will be developed from ICCR contributors and promoted to International edition</w:t>
      </w:r>
    </w:p>
    <w:p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p>
    <w:p w:rsidR="00071538" w:rsidRPr="00071538" w:rsidRDefault="00071538" w:rsidP="00071538">
      <w:pPr>
        <w:pStyle w:val="Heading4"/>
      </w:pPr>
      <w:r>
        <w:t xml:space="preserve">Outcome evaluation: Paper reporting merged epidemiologic data </w:t>
      </w:r>
      <w:r w:rsidR="00997C14">
        <w:t>for breast cancer from cooperating centers</w:t>
      </w:r>
    </w:p>
    <w:p w:rsidR="00257295" w:rsidRPr="00257295" w:rsidRDefault="00257295" w:rsidP="00257295"/>
    <w:p w:rsidR="00D3351F" w:rsidRDefault="00D3351F" w:rsidP="00D3351F">
      <w:pPr>
        <w:pStyle w:val="Heading3"/>
      </w:pPr>
      <w:bookmarkStart w:id="52" w:name="_Toc493845526"/>
      <w:r>
        <w:t>Significant design or implementation decisions / compromises</w:t>
      </w:r>
      <w:bookmarkEnd w:id="52"/>
    </w:p>
    <w:p w:rsidR="005A3371" w:rsidRDefault="005A3371" w:rsidP="0065312F">
      <w:r>
        <w:t xml:space="preserve">Multiple face-to-face meetings of iPaLM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required consultation with the Observables project team and from those discussions we have developed  templates for inclusion in the editorial guide for Observables.</w:t>
      </w:r>
    </w:p>
    <w:p w:rsidR="005A3371" w:rsidRPr="0065312F" w:rsidRDefault="005A3371" w:rsidP="0065312F"/>
    <w:p w:rsidR="002C3EB1" w:rsidRDefault="002C3EB1" w:rsidP="002C3EB1">
      <w:pPr>
        <w:pStyle w:val="Heading3"/>
      </w:pPr>
      <w:bookmarkStart w:id="53" w:name="_Toc493845527"/>
      <w:r>
        <w:t>Evaluation of Design</w:t>
      </w:r>
      <w:bookmarkEnd w:id="53"/>
    </w:p>
    <w:p w:rsidR="00337291" w:rsidRDefault="00337291" w:rsidP="00337291">
      <w:pPr>
        <w:pStyle w:val="Heading4"/>
      </w:pPr>
      <w:r>
        <w:t>Exceptions and Problems</w:t>
      </w:r>
    </w:p>
    <w:p w:rsidR="00F84EBE" w:rsidRPr="00F84EBE" w:rsidRDefault="00F84EBE" w:rsidP="00F84EBE">
      <w:pPr>
        <w:pStyle w:val="ListParagraph"/>
        <w:numPr>
          <w:ilvl w:val="0"/>
          <w:numId w:val="25"/>
        </w:numPr>
      </w:pPr>
      <w:r>
        <w:t>The IHTSDO-Regenstrief agreement of 2008 severely limits publication and implementation of new and existing Observables content  for SNOMED CT compliant electronic databases</w:t>
      </w:r>
      <w:r w:rsidR="00DD062E">
        <w:t xml:space="preserve">.  </w:t>
      </w:r>
      <w:r w:rsidR="00DD062E">
        <w:lastRenderedPageBreak/>
        <w:t>However the semantic nature of data in the CAP cancer protocol worksheets clearly calls for substantial content &lt;&lt;</w:t>
      </w:r>
      <w:r w:rsidR="00DD062E" w:rsidRPr="00B148C4">
        <w:t>363787002 | Observable entity (observable entity) |</w:t>
      </w:r>
      <w:r w:rsidR="00DD062E">
        <w:t>.</w:t>
      </w:r>
    </w:p>
    <w:p w:rsidR="002C3EB1" w:rsidRDefault="002C3EB1" w:rsidP="002C3EB1">
      <w:pPr>
        <w:pStyle w:val="Heading4"/>
      </w:pPr>
      <w:r>
        <w:t>Design Strengths</w:t>
      </w:r>
    </w:p>
    <w:p w:rsidR="00162AE5" w:rsidRDefault="00162AE5" w:rsidP="00162AE5">
      <w:pPr>
        <w:pStyle w:val="ListParagraph"/>
        <w:numPr>
          <w:ilvl w:val="0"/>
          <w:numId w:val="21"/>
        </w:numPr>
      </w:pPr>
      <w:r>
        <w:t>Binding of SNOMED CT genes, proteins and cellular processes to recognized and authoritative scientific reference standards</w:t>
      </w:r>
    </w:p>
    <w:p w:rsidR="00162AE5" w:rsidRDefault="00162AE5" w:rsidP="00162AE5">
      <w:pPr>
        <w:pStyle w:val="ListParagraph"/>
        <w:numPr>
          <w:ilvl w:val="0"/>
          <w:numId w:val="21"/>
        </w:numPr>
      </w:pPr>
      <w:r>
        <w:t xml:space="preserve">Detailed and fully defined structured datasets for anatomic and molecular pathology in cancer </w:t>
      </w:r>
    </w:p>
    <w:p w:rsidR="00162AE5" w:rsidRDefault="00162AE5" w:rsidP="00162AE5">
      <w:pPr>
        <w:pStyle w:val="ListParagraph"/>
        <w:numPr>
          <w:ilvl w:val="0"/>
          <w:numId w:val="21"/>
        </w:numPr>
      </w:pPr>
      <w:r>
        <w:t>Employment of agreed harmonized model for Observable entities and publication of content for IHTSDO and LOINC communities of use</w:t>
      </w:r>
    </w:p>
    <w:p w:rsidR="00162AE5" w:rsidRPr="00162AE5" w:rsidRDefault="00F84EBE" w:rsidP="00162AE5">
      <w:pPr>
        <w:pStyle w:val="ListParagraph"/>
        <w:numPr>
          <w:ilvl w:val="0"/>
          <w:numId w:val="21"/>
        </w:numPr>
      </w:pPr>
      <w:r>
        <w:t>Publication of harmonized observables content suitable for deployment by SNOMED CT or LOINC communities of use</w:t>
      </w:r>
    </w:p>
    <w:p w:rsidR="002C3EB1" w:rsidRDefault="002C3EB1" w:rsidP="000F0BA8">
      <w:pPr>
        <w:pStyle w:val="Heading4"/>
      </w:pPr>
      <w:r>
        <w:t>Design Weakness</w:t>
      </w:r>
    </w:p>
    <w:p w:rsidR="00F84EBE" w:rsidRDefault="00F84EBE" w:rsidP="00F84EBE">
      <w:pPr>
        <w:pStyle w:val="ListParagraph"/>
        <w:numPr>
          <w:ilvl w:val="0"/>
          <w:numId w:val="24"/>
        </w:numPr>
      </w:pPr>
      <w:r>
        <w:t>SNOMED CT concept codes may not be employed outside of organization for communication of Observables  content nor for data aggregation of Observables between organizations; LOINC codes must appear in all HL7 messages and data aggregation activities</w:t>
      </w:r>
    </w:p>
    <w:p w:rsidR="00F84EBE" w:rsidRPr="00F84EBE" w:rsidRDefault="00F84EBE" w:rsidP="00F84EBE">
      <w:pPr>
        <w:pStyle w:val="ListParagraph"/>
        <w:numPr>
          <w:ilvl w:val="0"/>
          <w:numId w:val="24"/>
        </w:numPr>
      </w:pPr>
      <w:r>
        <w:t>Reproducibility of the harmonized model for Observables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1"/>
      </w:pPr>
      <w:bookmarkStart w:id="54" w:name="_Toc493845528"/>
      <w:r>
        <w:lastRenderedPageBreak/>
        <w:t>Recommendation</w:t>
      </w:r>
      <w:bookmarkEnd w:id="54"/>
    </w:p>
    <w:p w:rsidR="00D3351F" w:rsidRDefault="00D3351F" w:rsidP="00D3351F">
      <w:pPr>
        <w:pStyle w:val="Heading3"/>
      </w:pPr>
      <w:bookmarkStart w:id="55" w:name="_Toc493845529"/>
      <w:r>
        <w:t xml:space="preserve">Detailed design </w:t>
      </w:r>
      <w:r w:rsidR="00B73A27">
        <w:t xml:space="preserve">final </w:t>
      </w:r>
      <w:r>
        <w:t>specification</w:t>
      </w:r>
      <w:bookmarkEnd w:id="55"/>
    </w:p>
    <w:p w:rsidR="00A3694B" w:rsidRPr="00A3694B" w:rsidRDefault="00A3694B" w:rsidP="00A3694B">
      <w:r>
        <w:t>See chapter 6</w:t>
      </w:r>
    </w:p>
    <w:p w:rsidR="00A3694B" w:rsidRDefault="00D3351F" w:rsidP="00D3351F">
      <w:pPr>
        <w:pStyle w:val="Heading3"/>
      </w:pPr>
      <w:bookmarkStart w:id="56" w:name="_Toc493845530"/>
      <w:r w:rsidRPr="00D3351F">
        <w:t>Iteration plan</w:t>
      </w:r>
      <w:bookmarkEnd w:id="56"/>
    </w:p>
    <w:p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iPaLM SIG and the Observables project team will be the primary review agents.</w:t>
      </w:r>
    </w:p>
    <w:p w:rsidR="003510FA" w:rsidRDefault="003510FA" w:rsidP="003510FA">
      <w:pPr>
        <w:pStyle w:val="Heading1"/>
      </w:pPr>
      <w:bookmarkStart w:id="57" w:name="_Toc493845531"/>
      <w:r>
        <w:lastRenderedPageBreak/>
        <w:t>Quality program criteria</w:t>
      </w:r>
      <w:bookmarkEnd w:id="57"/>
    </w:p>
    <w:p w:rsidR="003510FA" w:rsidRDefault="003510FA" w:rsidP="003510FA">
      <w:pPr>
        <w:pStyle w:val="Heading2"/>
      </w:pPr>
      <w:bookmarkStart w:id="58" w:name="_Toc493845532"/>
      <w:r>
        <w:t>Quality metrics</w:t>
      </w:r>
      <w:bookmarkEnd w:id="58"/>
    </w:p>
    <w:p w:rsidR="00012198" w:rsidRDefault="00012198" w:rsidP="00012198">
      <w:pPr>
        <w:pStyle w:val="Heading3"/>
      </w:pPr>
      <w:bookmarkStart w:id="59" w:name="_Toc493845533"/>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Denominator: count of all concepts under &lt;concept nnnnn&gt;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0" w:name="_Toc493845534"/>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1" w:name="_Toc493845535"/>
      <w:r>
        <w:t>Use case scenarios</w:t>
      </w:r>
      <w:bookmarkEnd w:id="61"/>
    </w:p>
    <w:p w:rsidR="003510FA" w:rsidRDefault="003510FA" w:rsidP="003510FA">
      <w:pPr>
        <w:pStyle w:val="Heading3"/>
      </w:pPr>
      <w:bookmarkStart w:id="62" w:name="_Toc493845536"/>
      <w:r>
        <w:t>Scenario One</w:t>
      </w:r>
      <w:r w:rsidR="007A30D1">
        <w:t>: EHR deployment</w:t>
      </w:r>
      <w:bookmarkEnd w:id="62"/>
    </w:p>
    <w:p w:rsidR="003510FA" w:rsidRDefault="003510FA" w:rsidP="003510FA">
      <w:pPr>
        <w:pStyle w:val="Heading4"/>
      </w:pPr>
      <w:r>
        <w:t>Expected Setting</w:t>
      </w:r>
      <w:r w:rsidR="007A30D1">
        <w:t>: Epic electronic health record</w:t>
      </w:r>
    </w:p>
    <w:p w:rsidR="003510FA" w:rsidRDefault="003510FA" w:rsidP="003510FA">
      <w:pPr>
        <w:pStyle w:val="Heading4"/>
      </w:pPr>
      <w:r>
        <w:t>Data capture requirement</w:t>
      </w:r>
    </w:p>
    <w:p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pathologists observations.   </w:t>
      </w:r>
    </w:p>
    <w:p w:rsidR="003510FA" w:rsidRDefault="003510FA" w:rsidP="003510FA">
      <w:pPr>
        <w:pStyle w:val="Heading4"/>
      </w:pPr>
      <w:r>
        <w:t>Data retrieval requirement</w:t>
      </w:r>
    </w:p>
    <w:p w:rsidR="00747162" w:rsidRPr="00747162" w:rsidRDefault="00747162" w:rsidP="00747162">
      <w:r>
        <w:t xml:space="preserve">The clinical oncologist and the primary care physician will access the AP and MP data in context in the EHR for record review and decision making.   </w:t>
      </w:r>
    </w:p>
    <w:p w:rsidR="003510FA" w:rsidRDefault="003510FA" w:rsidP="003510FA">
      <w:pPr>
        <w:pStyle w:val="Heading3"/>
      </w:pPr>
      <w:bookmarkStart w:id="63" w:name="_Toc493845537"/>
      <w:r>
        <w:lastRenderedPageBreak/>
        <w:t>Scenario Two</w:t>
      </w:r>
      <w:r w:rsidR="007A30D1">
        <w:t>: Clinical research test case</w:t>
      </w:r>
      <w:bookmarkEnd w:id="63"/>
    </w:p>
    <w:p w:rsidR="003510FA" w:rsidRDefault="003510FA" w:rsidP="003510FA">
      <w:pPr>
        <w:pStyle w:val="Heading4"/>
      </w:pPr>
      <w:r>
        <w:t>Expected Setting</w:t>
      </w:r>
      <w:r w:rsidR="007A30D1">
        <w:t>: Department of pathology</w:t>
      </w:r>
    </w:p>
    <w:p w:rsidR="003510FA" w:rsidRDefault="003510FA" w:rsidP="003510FA">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rsidR="003510FA" w:rsidRDefault="003510FA" w:rsidP="003510FA">
      <w:pPr>
        <w:pStyle w:val="Heading4"/>
      </w:pPr>
      <w:r>
        <w:t>Data retrieval requirement</w:t>
      </w:r>
    </w:p>
    <w:p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rsidR="003510FA" w:rsidRDefault="003510FA" w:rsidP="003510FA">
      <w:pPr>
        <w:pStyle w:val="Heading3"/>
      </w:pPr>
      <w:bookmarkStart w:id="64" w:name="_Toc493845538"/>
      <w:r>
        <w:t>Scenario</w:t>
      </w:r>
      <w:r w:rsidR="007A30D1">
        <w:t xml:space="preserve"> Three: Research data warehouse deployment</w:t>
      </w:r>
      <w:bookmarkEnd w:id="64"/>
      <w:r w:rsidR="007A30D1">
        <w:t xml:space="preserve"> </w:t>
      </w:r>
    </w:p>
    <w:p w:rsidR="007A30D1" w:rsidRDefault="007A30D1" w:rsidP="007A30D1">
      <w:pPr>
        <w:pStyle w:val="Heading4"/>
      </w:pPr>
      <w:r>
        <w:t>Expected Setting: Tissue biobank within enterprise data warehouse</w:t>
      </w:r>
    </w:p>
    <w:p w:rsidR="007A30D1" w:rsidRDefault="007A30D1" w:rsidP="007A30D1">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rsidR="007A30D1" w:rsidRDefault="007A30D1" w:rsidP="007A30D1">
      <w:pPr>
        <w:pStyle w:val="Heading4"/>
      </w:pPr>
      <w:r>
        <w:t>Data retrieval environment</w:t>
      </w:r>
    </w:p>
    <w:p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rsidR="0011003B" w:rsidRPr="00747162" w:rsidRDefault="0011003B" w:rsidP="0011003B">
      <w:pPr>
        <w:pStyle w:val="Heading3"/>
      </w:pPr>
      <w:bookmarkStart w:id="65" w:name="_Toc493845539"/>
      <w:r>
        <w:t>Scenario Four: International collaboration on breast cancer epidemiology</w:t>
      </w:r>
      <w:bookmarkEnd w:id="65"/>
    </w:p>
    <w:p w:rsidR="00AE5443" w:rsidRDefault="00AE5443" w:rsidP="00AE5443">
      <w:pPr>
        <w:pStyle w:val="Heading4"/>
      </w:pPr>
      <w:r>
        <w:t>Data capture requirement</w:t>
      </w:r>
    </w:p>
    <w:p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rsidR="00AE5443" w:rsidRDefault="00AE5443" w:rsidP="00AE5443">
      <w:pPr>
        <w:pStyle w:val="Heading4"/>
      </w:pPr>
      <w:r>
        <w:t>Data retrieval requirement</w:t>
      </w:r>
    </w:p>
    <w:p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rsidR="00F84373" w:rsidRDefault="00F84373" w:rsidP="00F84373">
      <w:pPr>
        <w:pStyle w:val="Heading1"/>
      </w:pPr>
      <w:bookmarkStart w:id="66" w:name="_Toc313952649"/>
      <w:bookmarkStart w:id="67" w:name="_Toc493845540"/>
      <w:r>
        <w:lastRenderedPageBreak/>
        <w:t xml:space="preserve">Project </w:t>
      </w:r>
      <w:bookmarkEnd w:id="66"/>
      <w:r>
        <w:t>Resource Estimates</w:t>
      </w:r>
      <w:bookmarkEnd w:id="67"/>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68" w:name="_Toc313952650"/>
      <w:bookmarkStart w:id="69" w:name="_Toc493845541"/>
      <w:r>
        <w:t>Scope</w:t>
      </w:r>
      <w:bookmarkEnd w:id="68"/>
      <w:r>
        <w:t xml:space="preserve"> of construction phase</w:t>
      </w:r>
      <w:bookmarkEnd w:id="69"/>
    </w:p>
    <w:p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development</w:t>
      </w:r>
      <w:r w:rsidR="007047B6">
        <w:t xml:space="preserve"> working set</w:t>
      </w:r>
      <w:r w:rsidR="00351F7E">
        <w:t>.  The project is budgeted for 18 months to completion and employs personnel with skill sets as follows:</w:t>
      </w:r>
    </w:p>
    <w:p w:rsidR="00351F7E" w:rsidRDefault="00351F7E" w:rsidP="00351F7E">
      <w:pPr>
        <w:pStyle w:val="ListParagraph"/>
        <w:numPr>
          <w:ilvl w:val="0"/>
          <w:numId w:val="26"/>
        </w:numPr>
      </w:pPr>
      <w:r>
        <w:t>Consultant terminologist 0.5 FTE X 18 months</w:t>
      </w:r>
    </w:p>
    <w:p w:rsidR="00351F7E" w:rsidRDefault="00351F7E" w:rsidP="00351F7E">
      <w:pPr>
        <w:pStyle w:val="ListParagraph"/>
        <w:numPr>
          <w:ilvl w:val="0"/>
          <w:numId w:val="26"/>
        </w:numPr>
      </w:pPr>
      <w:r>
        <w:t>Certified Implementation specialist 0.5 FTE X 18 months</w:t>
      </w:r>
    </w:p>
    <w:p w:rsidR="00D333BA" w:rsidRDefault="00D333BA" w:rsidP="00351F7E">
      <w:pPr>
        <w:pStyle w:val="ListParagraph"/>
        <w:numPr>
          <w:ilvl w:val="0"/>
          <w:numId w:val="26"/>
        </w:numPr>
      </w:pPr>
      <w:r>
        <w:t>Anatomic pathology system analyst 0.25 FTE X 18 months</w:t>
      </w:r>
    </w:p>
    <w:p w:rsidR="00351F7E" w:rsidRDefault="00351F7E" w:rsidP="00351F7E">
      <w:pPr>
        <w:pStyle w:val="ListParagraph"/>
        <w:numPr>
          <w:ilvl w:val="0"/>
          <w:numId w:val="26"/>
        </w:numPr>
      </w:pPr>
      <w:r>
        <w:t>EHR build analyst 0.25 FTE X 3 months; 0.05 FTE X 15 months</w:t>
      </w:r>
    </w:p>
    <w:p w:rsidR="00351F7E" w:rsidRDefault="00D333BA" w:rsidP="00351F7E">
      <w:pPr>
        <w:pStyle w:val="ListParagraph"/>
        <w:numPr>
          <w:ilvl w:val="0"/>
          <w:numId w:val="26"/>
        </w:numPr>
      </w:pPr>
      <w:r>
        <w:t xml:space="preserve">EHR </w:t>
      </w:r>
      <w:r w:rsidR="00351F7E">
        <w:t>Interface analyst 0.10 FTE X 12 months</w:t>
      </w:r>
    </w:p>
    <w:p w:rsidR="00351F7E" w:rsidRDefault="00351F7E" w:rsidP="00351F7E">
      <w:pPr>
        <w:pStyle w:val="ListParagraph"/>
        <w:numPr>
          <w:ilvl w:val="0"/>
          <w:numId w:val="26"/>
        </w:numPr>
      </w:pPr>
      <w:r>
        <w:t>Database programmer/analyst 0.25 FTE X 1 year</w:t>
      </w:r>
    </w:p>
    <w:p w:rsidR="00D333BA" w:rsidRPr="004D102D" w:rsidRDefault="00D333BA" w:rsidP="00351F7E">
      <w:pPr>
        <w:pStyle w:val="ListParagraph"/>
        <w:numPr>
          <w:ilvl w:val="0"/>
          <w:numId w:val="26"/>
        </w:numPr>
      </w:pPr>
      <w:r>
        <w:t>Consultant physicians; pathology, oncology 0.05 FTE X 18 months</w:t>
      </w:r>
    </w:p>
    <w:p w:rsidR="00351F7E" w:rsidRDefault="00351F7E" w:rsidP="00F84373">
      <w:pPr>
        <w:rPr>
          <w:color w:val="7030A0"/>
        </w:rPr>
      </w:pPr>
    </w:p>
    <w:p w:rsidR="00351F7E" w:rsidRDefault="00351F7E" w:rsidP="00F84373">
      <w:r>
        <w:t>Work packages:</w:t>
      </w:r>
    </w:p>
    <w:p w:rsidR="00D333BA" w:rsidRDefault="00D333BA" w:rsidP="00351F7E">
      <w:pPr>
        <w:pStyle w:val="ListParagraph"/>
        <w:numPr>
          <w:ilvl w:val="0"/>
          <w:numId w:val="27"/>
        </w:numPr>
      </w:pPr>
      <w:r>
        <w:t>Project management</w:t>
      </w:r>
    </w:p>
    <w:p w:rsidR="00351F7E" w:rsidRDefault="00351F7E" w:rsidP="00351F7E">
      <w:pPr>
        <w:pStyle w:val="ListParagraph"/>
        <w:numPr>
          <w:ilvl w:val="0"/>
          <w:numId w:val="27"/>
        </w:numPr>
      </w:pPr>
      <w:r>
        <w:t xml:space="preserve">Semantic analysis of CAP synoptic worksheets; terminology modelling and </w:t>
      </w:r>
      <w:r w:rsidR="00D333BA">
        <w:t>valueset development</w:t>
      </w:r>
    </w:p>
    <w:p w:rsidR="00D333BA" w:rsidRDefault="00D333BA" w:rsidP="00351F7E">
      <w:pPr>
        <w:pStyle w:val="ListParagraph"/>
        <w:numPr>
          <w:ilvl w:val="0"/>
          <w:numId w:val="27"/>
        </w:numPr>
      </w:pPr>
      <w:r>
        <w:t>iPaLM collaboration and consensus</w:t>
      </w:r>
    </w:p>
    <w:p w:rsidR="00D333BA" w:rsidRDefault="00D333BA" w:rsidP="00351F7E">
      <w:pPr>
        <w:pStyle w:val="ListParagraph"/>
        <w:numPr>
          <w:ilvl w:val="0"/>
          <w:numId w:val="27"/>
        </w:numPr>
      </w:pPr>
      <w:r>
        <w:t>Observables project collaboration and consensus</w:t>
      </w:r>
    </w:p>
    <w:p w:rsidR="00D333BA" w:rsidRDefault="00D333BA" w:rsidP="00351F7E">
      <w:pPr>
        <w:pStyle w:val="ListParagraph"/>
        <w:numPr>
          <w:ilvl w:val="0"/>
          <w:numId w:val="27"/>
        </w:numPr>
      </w:pPr>
      <w:r>
        <w:t>COPATH anatomic pathology work sheet build and implementation</w:t>
      </w:r>
    </w:p>
    <w:p w:rsidR="00D333BA" w:rsidRDefault="00D333BA" w:rsidP="00351F7E">
      <w:pPr>
        <w:pStyle w:val="ListParagraph"/>
        <w:numPr>
          <w:ilvl w:val="0"/>
          <w:numId w:val="27"/>
        </w:numPr>
      </w:pPr>
      <w:r>
        <w:t>HL7 outbound interface tailoring and implementation</w:t>
      </w:r>
    </w:p>
    <w:p w:rsidR="00D333BA" w:rsidRDefault="00D333BA" w:rsidP="00351F7E">
      <w:pPr>
        <w:pStyle w:val="ListParagraph"/>
        <w:numPr>
          <w:ilvl w:val="0"/>
          <w:numId w:val="27"/>
        </w:numPr>
      </w:pPr>
      <w:r>
        <w:t>EPIC system analysis; inbound interface tailoring and implementation</w:t>
      </w:r>
    </w:p>
    <w:p w:rsidR="005A0A11" w:rsidRDefault="005A0A11" w:rsidP="00351F7E">
      <w:pPr>
        <w:pStyle w:val="ListParagraph"/>
        <w:numPr>
          <w:ilvl w:val="0"/>
          <w:numId w:val="27"/>
        </w:numPr>
      </w:pPr>
      <w:r>
        <w:t>Tissue biobank; inbound interface tailoring and implementation; tools development</w:t>
      </w:r>
    </w:p>
    <w:p w:rsidR="00D333BA" w:rsidRDefault="00D333BA" w:rsidP="00351F7E">
      <w:pPr>
        <w:pStyle w:val="ListParagraph"/>
        <w:numPr>
          <w:ilvl w:val="0"/>
          <w:numId w:val="27"/>
        </w:numPr>
      </w:pPr>
      <w:r>
        <w:t>Clinician liaison for use case assessment and documentation</w:t>
      </w:r>
    </w:p>
    <w:p w:rsidR="00D333BA" w:rsidRPr="00351F7E" w:rsidRDefault="00D333BA" w:rsidP="00351F7E">
      <w:pPr>
        <w:pStyle w:val="ListParagraph"/>
        <w:numPr>
          <w:ilvl w:val="0"/>
          <w:numId w:val="27"/>
        </w:numPr>
      </w:pPr>
      <w:r>
        <w:t>Terminology documentation and publication</w:t>
      </w:r>
    </w:p>
    <w:bookmarkEnd w:id="70"/>
    <w:p w:rsidR="00F84373" w:rsidRPr="00541062" w:rsidRDefault="00F84373" w:rsidP="00F84373">
      <w:pPr>
        <w:rPr>
          <w:color w:val="7030A0"/>
        </w:rPr>
      </w:pPr>
    </w:p>
    <w:p w:rsidR="00F84373" w:rsidRDefault="00F84373" w:rsidP="00F84373">
      <w:pPr>
        <w:pStyle w:val="Heading2"/>
      </w:pPr>
      <w:bookmarkStart w:id="71" w:name="_Toc313952655"/>
      <w:bookmarkStart w:id="72" w:name="_Toc493845542"/>
      <w:r>
        <w:t>Projection of remaining overall project resource requirements</w:t>
      </w:r>
      <w:bookmarkEnd w:id="71"/>
      <w:bookmarkEnd w:id="72"/>
    </w:p>
    <w:p w:rsidR="00F84373" w:rsidRDefault="00F84373" w:rsidP="00F84373">
      <w:pPr>
        <w:pStyle w:val="Heading3"/>
      </w:pPr>
      <w:bookmarkStart w:id="73" w:name="_Toc493845543"/>
      <w:r>
        <w:t>Expected project resource requirement category</w:t>
      </w:r>
      <w:bookmarkEnd w:id="73"/>
    </w:p>
    <w:p w:rsidR="00F84373" w:rsidRDefault="00D333BA" w:rsidP="00F84373">
      <w:r>
        <w:t xml:space="preserve">Major; </w:t>
      </w:r>
      <w:r w:rsidR="002F5D00">
        <w:t>Project manager assigned at Nebraska site</w:t>
      </w:r>
    </w:p>
    <w:p w:rsidR="00F84373" w:rsidRDefault="00F84373" w:rsidP="00F84373">
      <w:pPr>
        <w:pStyle w:val="Heading3"/>
      </w:pPr>
      <w:bookmarkStart w:id="74" w:name="_Toc493845544"/>
      <w:r>
        <w:t>Expected project impact and benefit</w:t>
      </w:r>
      <w:bookmarkEnd w:id="74"/>
    </w:p>
    <w:p w:rsidR="00F84373" w:rsidRDefault="00F84373" w:rsidP="00F84373">
      <w:r>
        <w:t>Updated view of impact and benefit, organized by stage if the project is to be staged</w:t>
      </w:r>
    </w:p>
    <w:p w:rsidR="00F84373" w:rsidRDefault="00F84373" w:rsidP="00F84373">
      <w:pPr>
        <w:pStyle w:val="Heading3"/>
      </w:pPr>
      <w:bookmarkStart w:id="75" w:name="_Toc493845545"/>
      <w:r>
        <w:t>Indicative resource estimates for construction, transition and maintenance:</w:t>
      </w:r>
      <w:bookmarkEnd w:id="75"/>
    </w:p>
    <w:p w:rsidR="00F84373" w:rsidRDefault="002F5D00" w:rsidP="00F84373">
      <w:r>
        <w:t>Construction phase:</w:t>
      </w:r>
    </w:p>
    <w:p w:rsidR="002F5D00" w:rsidRPr="0005013C" w:rsidRDefault="002F5D00" w:rsidP="00F84373">
      <w:r>
        <w:t>35 cancer worksheets account for 95% of cancer case volume at UNMC</w:t>
      </w:r>
    </w:p>
    <w:p w:rsidR="00F84373" w:rsidRDefault="00F84373" w:rsidP="00F84373">
      <w:r>
        <w:t xml:space="preserve">Construction and transition phase: </w:t>
      </w:r>
      <w:r>
        <w:tab/>
      </w:r>
      <w:r w:rsidR="005A0A11">
        <w:t>500-600 new concepts; approximately 250-350 Observables</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9423D0" w:rsidRDefault="00D13517">
      <w:pPr>
        <w:spacing w:line="240" w:lineRule="auto"/>
      </w:pPr>
      <w:r>
        <w:br w:type="page"/>
      </w:r>
      <w:r w:rsidR="009423D0">
        <w:lastRenderedPageBreak/>
        <w:br w:type="page"/>
      </w:r>
    </w:p>
    <w:p w:rsidR="00D13517" w:rsidRDefault="009423D0" w:rsidP="009423D0">
      <w:pPr>
        <w:pStyle w:val="Heading1"/>
      </w:pPr>
      <w:bookmarkStart w:id="76" w:name="_Toc493845546"/>
      <w:r>
        <w:lastRenderedPageBreak/>
        <w:t>Bibliography</w:t>
      </w:r>
      <w:bookmarkEnd w:id="76"/>
    </w:p>
    <w:p w:rsidR="008730F3" w:rsidRDefault="008311A3" w:rsidP="009423D0">
      <w:r>
        <w:t>[1</w:t>
      </w:r>
      <w:r w:rsidR="008730F3">
        <w:t xml:space="preserve">] College of American Pathologists. Cancer Protocol Templates. </w:t>
      </w:r>
      <w:hyperlink r:id="rId32" w:history="1">
        <w:r w:rsidRPr="00965834">
          <w:rPr>
            <w:rStyle w:val="Hyperlink"/>
          </w:rPr>
          <w:t>http://www.cap.org/web/oracle/webcenter/portalapp/pagehierarchy/cancer_protocol_templates</w:t>
        </w:r>
      </w:hyperlink>
    </w:p>
    <w:p w:rsidR="008311A3" w:rsidRDefault="008311A3" w:rsidP="009423D0"/>
    <w:p w:rsidR="008311A3" w:rsidRDefault="008311A3" w:rsidP="009423D0">
      <w:r>
        <w:t xml:space="preserve">[2] </w:t>
      </w:r>
      <w:r w:rsidRPr="008311A3">
        <w:t>https://app1.unmc.edu/pathmicro/umls/logon.cfm?r=Publication_Files_20170331.zip</w:t>
      </w:r>
    </w:p>
    <w:p w:rsidR="008311A3" w:rsidRDefault="008311A3" w:rsidP="009423D0"/>
    <w:p w:rsidR="009423D0" w:rsidRDefault="008311A3" w:rsidP="009423D0">
      <w:r>
        <w:t>[3</w:t>
      </w:r>
      <w:r w:rsidR="009423D0">
        <w:t>] Campbell WS, Karlsson D, Vreeman DJ, Lazenby AJ, Talmon GA, Campbell JR. A computable pathology report for precision medicine: Extending and observables ontology unifying SNOMED CT and LOINC. JAMIA; 0(0), 2017, 1-8.</w:t>
      </w:r>
    </w:p>
    <w:p w:rsidR="009423D0" w:rsidRPr="009423D0" w:rsidRDefault="009423D0" w:rsidP="009423D0">
      <w:r>
        <w:t>https://academic.oup.com/jamia/article/doi/10.1093/jamia/ocx097/4157681/A-computable-pathology-report-for-precision?guestAccessKey=ee8ed0e2-8e9f-44bd-a467-bfbcb3e3a2c0</w:t>
      </w:r>
    </w:p>
    <w:p w:rsidR="009E3C6E" w:rsidRDefault="009E3C6E" w:rsidP="00814429">
      <w:pPr>
        <w:pStyle w:val="Heading1"/>
        <w:numPr>
          <w:ilvl w:val="0"/>
          <w:numId w:val="0"/>
        </w:numPr>
        <w:ind w:left="432" w:hanging="432"/>
      </w:pPr>
      <w:bookmarkStart w:id="77" w:name="_Toc493845547"/>
      <w:r>
        <w:lastRenderedPageBreak/>
        <w:t>Appendix A</w:t>
      </w:r>
      <w:r w:rsidR="00814429">
        <w:t xml:space="preserve">    First review</w:t>
      </w:r>
      <w:bookmarkEnd w:id="77"/>
    </w:p>
    <w:p w:rsidR="00D13517" w:rsidRDefault="00814429" w:rsidP="00D13517">
      <w:r>
        <w:t>12/18/2016</w:t>
      </w:r>
    </w:p>
    <w:p w:rsidR="00D13517" w:rsidRDefault="00D13517" w:rsidP="00D13517">
      <w:r>
        <w:t>Review comments by Matthew Cordell</w:t>
      </w:r>
    </w:p>
    <w:p w:rsidR="00D13517" w:rsidRDefault="00D13517" w:rsidP="00D13517">
      <w:r>
        <w:t>“Document meets most of the completion criteria, however I don't think the problem/solution is clear to those unfamil</w:t>
      </w:r>
      <w:r w:rsidR="009E3C6E">
        <w:t>i</w:t>
      </w:r>
      <w:r>
        <w:t>ar with the topic.</w:t>
      </w:r>
    </w:p>
    <w:p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rsidR="009423D0" w:rsidRDefault="00D13517" w:rsidP="00D13517">
      <w:r>
        <w:t>Otherwise the document is good, and no additional changes required.”</w:t>
      </w:r>
    </w:p>
    <w:p w:rsidR="009423D0" w:rsidRDefault="009423D0">
      <w:pPr>
        <w:spacing w:line="240" w:lineRule="auto"/>
      </w:pPr>
      <w:r>
        <w:br w:type="page"/>
      </w:r>
    </w:p>
    <w:p w:rsidR="003510FA" w:rsidRPr="003510FA" w:rsidRDefault="003510FA" w:rsidP="009423D0">
      <w:pPr>
        <w:pStyle w:val="Heading1"/>
        <w:numPr>
          <w:ilvl w:val="0"/>
          <w:numId w:val="0"/>
        </w:numPr>
      </w:pPr>
    </w:p>
    <w:sectPr w:rsidR="003510FA" w:rsidRPr="003510FA" w:rsidSect="00A038CB">
      <w:headerReference w:type="first" r:id="rId33"/>
      <w:footerReference w:type="first" r:id="rId34"/>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2E57" w:rsidRDefault="00B72E57">
      <w:r>
        <w:separator/>
      </w:r>
    </w:p>
  </w:endnote>
  <w:endnote w:type="continuationSeparator" w:id="0">
    <w:p w:rsidR="00B72E57" w:rsidRDefault="00B72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Default="008730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30F3" w:rsidRPr="00E87BDC" w:rsidTr="00A96838">
      <w:tc>
        <w:tcPr>
          <w:tcW w:w="8460" w:type="dxa"/>
          <w:tcMar>
            <w:top w:w="57" w:type="dxa"/>
          </w:tcMar>
        </w:tcPr>
        <w:p w:rsidR="008730F3" w:rsidRPr="00E87BDC" w:rsidRDefault="008730F3">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D62D2E">
            <w:rPr>
              <w:noProof/>
            </w:rPr>
            <w:t>Combined Inception and Elaboration phases</w:t>
          </w:r>
          <w:r w:rsidRPr="00E87BDC">
            <w:fldChar w:fldCharType="end"/>
          </w:r>
        </w:p>
      </w:tc>
      <w:tc>
        <w:tcPr>
          <w:tcW w:w="1554" w:type="dxa"/>
          <w:tcMar>
            <w:top w:w="57" w:type="dxa"/>
          </w:tcMar>
        </w:tcPr>
        <w:p w:rsidR="008730F3" w:rsidRPr="00E87BDC" w:rsidRDefault="008730F3" w:rsidP="00A96838">
          <w:pPr>
            <w:pStyle w:val="Footer"/>
            <w:jc w:val="right"/>
          </w:pPr>
          <w:r w:rsidRPr="00E87BDC">
            <w:t xml:space="preserve">Page </w:t>
          </w:r>
          <w:r>
            <w:fldChar w:fldCharType="begin"/>
          </w:r>
          <w:r>
            <w:instrText xml:space="preserve"> PAGE </w:instrText>
          </w:r>
          <w:r>
            <w:fldChar w:fldCharType="separate"/>
          </w:r>
          <w:r w:rsidR="00D62D2E">
            <w:rPr>
              <w:noProof/>
            </w:rPr>
            <w:t>8</w:t>
          </w:r>
          <w:r>
            <w:rPr>
              <w:noProof/>
            </w:rPr>
            <w:fldChar w:fldCharType="end"/>
          </w:r>
          <w:r w:rsidRPr="00E87BDC">
            <w:t xml:space="preserve"> of </w:t>
          </w:r>
          <w:r>
            <w:fldChar w:fldCharType="begin"/>
          </w:r>
          <w:r>
            <w:instrText xml:space="preserve"> NUMPAGES </w:instrText>
          </w:r>
          <w:r>
            <w:fldChar w:fldCharType="separate"/>
          </w:r>
          <w:r w:rsidR="00D62D2E">
            <w:rPr>
              <w:noProof/>
            </w:rPr>
            <w:t>32</w:t>
          </w:r>
          <w:r>
            <w:rPr>
              <w:noProof/>
            </w:rPr>
            <w:fldChar w:fldCharType="end"/>
          </w:r>
        </w:p>
      </w:tc>
    </w:tr>
  </w:tbl>
  <w:p w:rsidR="008730F3" w:rsidRDefault="008730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Default="008730F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30F3" w:rsidTr="00A96838">
      <w:tc>
        <w:tcPr>
          <w:tcW w:w="8460" w:type="dxa"/>
          <w:tcMar>
            <w:top w:w="57" w:type="dxa"/>
          </w:tcMar>
        </w:tcPr>
        <w:p w:rsidR="008730F3" w:rsidRDefault="008730F3" w:rsidP="00637A20">
          <w:pPr>
            <w:pStyle w:val="Footer"/>
          </w:pPr>
          <w:r>
            <w:fldChar w:fldCharType="begin"/>
          </w:r>
          <w:r>
            <w:instrText xml:space="preserve"> styleref "Main title" </w:instrText>
          </w:r>
          <w:r>
            <w:fldChar w:fldCharType="separate"/>
          </w:r>
          <w:r w:rsidR="00D62D2E">
            <w:rPr>
              <w:noProof/>
            </w:rPr>
            <w:t>Combined Inception and Elaboration phases</w:t>
          </w:r>
          <w:r>
            <w:rPr>
              <w:noProof/>
            </w:rPr>
            <w:fldChar w:fldCharType="end"/>
          </w:r>
        </w:p>
      </w:tc>
      <w:tc>
        <w:tcPr>
          <w:tcW w:w="1554" w:type="dxa"/>
          <w:tcMar>
            <w:top w:w="57" w:type="dxa"/>
          </w:tcMar>
        </w:tcPr>
        <w:p w:rsidR="008730F3" w:rsidRDefault="008730F3" w:rsidP="00A96838">
          <w:pPr>
            <w:pStyle w:val="Footer"/>
            <w:jc w:val="right"/>
          </w:pPr>
          <w:r>
            <w:t xml:space="preserve">Page </w:t>
          </w:r>
          <w:r>
            <w:fldChar w:fldCharType="begin"/>
          </w:r>
          <w:r>
            <w:instrText xml:space="preserve"> PAGE </w:instrText>
          </w:r>
          <w:r>
            <w:fldChar w:fldCharType="separate"/>
          </w:r>
          <w:r w:rsidR="00D62D2E">
            <w:rPr>
              <w:noProof/>
            </w:rPr>
            <w:t>2</w:t>
          </w:r>
          <w:r>
            <w:rPr>
              <w:noProof/>
            </w:rPr>
            <w:fldChar w:fldCharType="end"/>
          </w:r>
          <w:r>
            <w:t xml:space="preserve"> of </w:t>
          </w:r>
          <w:r>
            <w:fldChar w:fldCharType="begin"/>
          </w:r>
          <w:r>
            <w:instrText xml:space="preserve"> NUMPAGES </w:instrText>
          </w:r>
          <w:r>
            <w:fldChar w:fldCharType="separate"/>
          </w:r>
          <w:r w:rsidR="00D62D2E">
            <w:rPr>
              <w:noProof/>
            </w:rPr>
            <w:t>32</w:t>
          </w:r>
          <w:r>
            <w:rPr>
              <w:noProof/>
            </w:rPr>
            <w:fldChar w:fldCharType="end"/>
          </w:r>
        </w:p>
      </w:tc>
    </w:tr>
  </w:tbl>
  <w:p w:rsidR="008730F3" w:rsidRDefault="008730F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30F3" w:rsidTr="00A96838">
      <w:tc>
        <w:tcPr>
          <w:tcW w:w="8460" w:type="dxa"/>
          <w:tcMar>
            <w:top w:w="57" w:type="dxa"/>
          </w:tcMar>
        </w:tcPr>
        <w:p w:rsidR="008730F3" w:rsidRDefault="008730F3" w:rsidP="00544EA6">
          <w:pPr>
            <w:pStyle w:val="Footer"/>
          </w:pPr>
          <w:r>
            <w:fldChar w:fldCharType="begin"/>
          </w:r>
          <w:r>
            <w:instrText xml:space="preserve"> styleref "Main title" </w:instrText>
          </w:r>
          <w:r>
            <w:fldChar w:fldCharType="separate"/>
          </w:r>
          <w:r w:rsidR="00D62D2E">
            <w:rPr>
              <w:noProof/>
            </w:rPr>
            <w:t>Combined Inception and Elaboration phases</w:t>
          </w:r>
          <w:r>
            <w:rPr>
              <w:noProof/>
            </w:rPr>
            <w:fldChar w:fldCharType="end"/>
          </w:r>
        </w:p>
      </w:tc>
      <w:tc>
        <w:tcPr>
          <w:tcW w:w="1554" w:type="dxa"/>
          <w:tcMar>
            <w:top w:w="57" w:type="dxa"/>
          </w:tcMar>
        </w:tcPr>
        <w:p w:rsidR="008730F3" w:rsidRDefault="008730F3" w:rsidP="00A96838">
          <w:pPr>
            <w:pStyle w:val="Footer"/>
            <w:jc w:val="right"/>
          </w:pPr>
          <w:r>
            <w:t xml:space="preserve">Page </w:t>
          </w:r>
          <w:r>
            <w:fldChar w:fldCharType="begin"/>
          </w:r>
          <w:r>
            <w:instrText xml:space="preserve"> PAGE </w:instrText>
          </w:r>
          <w:r>
            <w:fldChar w:fldCharType="separate"/>
          </w:r>
          <w:r w:rsidR="00D62D2E">
            <w:rPr>
              <w:noProof/>
            </w:rPr>
            <w:t>3</w:t>
          </w:r>
          <w:r>
            <w:rPr>
              <w:noProof/>
            </w:rPr>
            <w:fldChar w:fldCharType="end"/>
          </w:r>
          <w:r>
            <w:t xml:space="preserve"> of </w:t>
          </w:r>
          <w:r>
            <w:fldChar w:fldCharType="begin"/>
          </w:r>
          <w:r>
            <w:instrText xml:space="preserve"> NUMPAGES </w:instrText>
          </w:r>
          <w:r>
            <w:fldChar w:fldCharType="separate"/>
          </w:r>
          <w:r w:rsidR="00D62D2E">
            <w:rPr>
              <w:noProof/>
            </w:rPr>
            <w:t>32</w:t>
          </w:r>
          <w:r>
            <w:rPr>
              <w:noProof/>
            </w:rPr>
            <w:fldChar w:fldCharType="end"/>
          </w:r>
        </w:p>
      </w:tc>
    </w:tr>
  </w:tbl>
  <w:p w:rsidR="008730F3" w:rsidRDefault="008730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2E57" w:rsidRDefault="00B72E57">
      <w:r>
        <w:separator/>
      </w:r>
    </w:p>
  </w:footnote>
  <w:footnote w:type="continuationSeparator" w:id="0">
    <w:p w:rsidR="00B72E57" w:rsidRDefault="00B72E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Default="008730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Default="008730F3"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Default="008730F3"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8730F3" w:rsidRPr="00FF5795" w:rsidRDefault="008730F3"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Pr="00F9063A" w:rsidRDefault="008730F3"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Pr="00F25375" w:rsidRDefault="008730F3"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30F3" w:rsidRPr="00FF5795" w:rsidRDefault="008730F3"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6196"/>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90494"/>
    <w:rsid w:val="00192A79"/>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DCA"/>
    <w:rsid w:val="00207E89"/>
    <w:rsid w:val="002112DE"/>
    <w:rsid w:val="002127D3"/>
    <w:rsid w:val="00213D3C"/>
    <w:rsid w:val="00214106"/>
    <w:rsid w:val="00215049"/>
    <w:rsid w:val="00215ECF"/>
    <w:rsid w:val="00216A62"/>
    <w:rsid w:val="0022122C"/>
    <w:rsid w:val="0022123E"/>
    <w:rsid w:val="002214E7"/>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313EB"/>
    <w:rsid w:val="003319C2"/>
    <w:rsid w:val="00333AA2"/>
    <w:rsid w:val="00335522"/>
    <w:rsid w:val="00336214"/>
    <w:rsid w:val="00336443"/>
    <w:rsid w:val="00337291"/>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CD2"/>
    <w:rsid w:val="00374C4B"/>
    <w:rsid w:val="003767F6"/>
    <w:rsid w:val="00377FE8"/>
    <w:rsid w:val="0038044E"/>
    <w:rsid w:val="00381332"/>
    <w:rsid w:val="00381734"/>
    <w:rsid w:val="003829E6"/>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348D"/>
    <w:rsid w:val="003D3FB0"/>
    <w:rsid w:val="003D5378"/>
    <w:rsid w:val="003D7F4C"/>
    <w:rsid w:val="003E06C9"/>
    <w:rsid w:val="003E1F26"/>
    <w:rsid w:val="003E2972"/>
    <w:rsid w:val="003E49D3"/>
    <w:rsid w:val="003E6085"/>
    <w:rsid w:val="003F5B80"/>
    <w:rsid w:val="003F5E33"/>
    <w:rsid w:val="003F6390"/>
    <w:rsid w:val="003F65DC"/>
    <w:rsid w:val="003F7A88"/>
    <w:rsid w:val="00401274"/>
    <w:rsid w:val="00402B85"/>
    <w:rsid w:val="00405453"/>
    <w:rsid w:val="004062E6"/>
    <w:rsid w:val="00407E3D"/>
    <w:rsid w:val="004109A2"/>
    <w:rsid w:val="00411D7E"/>
    <w:rsid w:val="00415814"/>
    <w:rsid w:val="00417101"/>
    <w:rsid w:val="004200C0"/>
    <w:rsid w:val="004248F2"/>
    <w:rsid w:val="00424A19"/>
    <w:rsid w:val="00425C47"/>
    <w:rsid w:val="00425D8F"/>
    <w:rsid w:val="00426559"/>
    <w:rsid w:val="00426DB2"/>
    <w:rsid w:val="004304E9"/>
    <w:rsid w:val="00433693"/>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21BE"/>
    <w:rsid w:val="0046327C"/>
    <w:rsid w:val="00466078"/>
    <w:rsid w:val="00467652"/>
    <w:rsid w:val="0047137C"/>
    <w:rsid w:val="00473759"/>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4F7A"/>
    <w:rsid w:val="005B580C"/>
    <w:rsid w:val="005B5945"/>
    <w:rsid w:val="005B5E53"/>
    <w:rsid w:val="005C1072"/>
    <w:rsid w:val="005C10C9"/>
    <w:rsid w:val="005C2F6B"/>
    <w:rsid w:val="005C4359"/>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6487"/>
    <w:rsid w:val="006F6E5A"/>
    <w:rsid w:val="006F7B8F"/>
    <w:rsid w:val="00702CA5"/>
    <w:rsid w:val="007047B6"/>
    <w:rsid w:val="0070747B"/>
    <w:rsid w:val="007119A9"/>
    <w:rsid w:val="007150A5"/>
    <w:rsid w:val="00716154"/>
    <w:rsid w:val="00720B8F"/>
    <w:rsid w:val="00721EF9"/>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81A4B"/>
    <w:rsid w:val="008826EE"/>
    <w:rsid w:val="0088373F"/>
    <w:rsid w:val="00883A87"/>
    <w:rsid w:val="00885FE9"/>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FDA"/>
    <w:rsid w:val="009A781A"/>
    <w:rsid w:val="009A79C2"/>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E0325"/>
    <w:rsid w:val="009E0F52"/>
    <w:rsid w:val="009E160C"/>
    <w:rsid w:val="009E35CD"/>
    <w:rsid w:val="009E3C6E"/>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454"/>
    <w:rsid w:val="00A76EED"/>
    <w:rsid w:val="00A80164"/>
    <w:rsid w:val="00A81333"/>
    <w:rsid w:val="00A838BC"/>
    <w:rsid w:val="00A9128F"/>
    <w:rsid w:val="00A91317"/>
    <w:rsid w:val="00A943BC"/>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6597"/>
    <w:rsid w:val="00B67312"/>
    <w:rsid w:val="00B678B0"/>
    <w:rsid w:val="00B70B1A"/>
    <w:rsid w:val="00B72B31"/>
    <w:rsid w:val="00B72E57"/>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2EDE"/>
    <w:rsid w:val="00BC5CAF"/>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2E15"/>
    <w:rsid w:val="00D2315E"/>
    <w:rsid w:val="00D234A4"/>
    <w:rsid w:val="00D26C47"/>
    <w:rsid w:val="00D27888"/>
    <w:rsid w:val="00D27A8A"/>
    <w:rsid w:val="00D32249"/>
    <w:rsid w:val="00D32C87"/>
    <w:rsid w:val="00D333BA"/>
    <w:rsid w:val="00D3351F"/>
    <w:rsid w:val="00D343FB"/>
    <w:rsid w:val="00D366E8"/>
    <w:rsid w:val="00D3703A"/>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449"/>
    <w:rsid w:val="00D95D14"/>
    <w:rsid w:val="00DA10D5"/>
    <w:rsid w:val="00DA16CF"/>
    <w:rsid w:val="00DA1E86"/>
    <w:rsid w:val="00DA2E4C"/>
    <w:rsid w:val="00DA33C0"/>
    <w:rsid w:val="00DA3647"/>
    <w:rsid w:val="00DA3D49"/>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DD4"/>
    <w:rsid w:val="00DE3CA6"/>
    <w:rsid w:val="00DE76D7"/>
    <w:rsid w:val="00DF0312"/>
    <w:rsid w:val="00DF094B"/>
    <w:rsid w:val="00DF1199"/>
    <w:rsid w:val="00DF3C50"/>
    <w:rsid w:val="00DF409D"/>
    <w:rsid w:val="00E00B0A"/>
    <w:rsid w:val="00E00B3A"/>
    <w:rsid w:val="00E026DD"/>
    <w:rsid w:val="00E02A6E"/>
    <w:rsid w:val="00E05DD2"/>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443"/>
    <w:rsid w:val="00E44D2B"/>
    <w:rsid w:val="00E45702"/>
    <w:rsid w:val="00E45905"/>
    <w:rsid w:val="00E4701E"/>
    <w:rsid w:val="00E4710E"/>
    <w:rsid w:val="00E50245"/>
    <w:rsid w:val="00E5090A"/>
    <w:rsid w:val="00E50F79"/>
    <w:rsid w:val="00E51393"/>
    <w:rsid w:val="00E53B82"/>
    <w:rsid w:val="00E53E6C"/>
    <w:rsid w:val="00E541CB"/>
    <w:rsid w:val="00E546BB"/>
    <w:rsid w:val="00E54786"/>
    <w:rsid w:val="00E570C5"/>
    <w:rsid w:val="00E60550"/>
    <w:rsid w:val="00E60AC5"/>
    <w:rsid w:val="00E62A41"/>
    <w:rsid w:val="00E64864"/>
    <w:rsid w:val="00E64E8F"/>
    <w:rsid w:val="00E673C0"/>
    <w:rsid w:val="00E674FA"/>
    <w:rsid w:val="00E7038E"/>
    <w:rsid w:val="00E72B0D"/>
    <w:rsid w:val="00E73258"/>
    <w:rsid w:val="00E7334D"/>
    <w:rsid w:val="00E75253"/>
    <w:rsid w:val="00E75501"/>
    <w:rsid w:val="00E75701"/>
    <w:rsid w:val="00E763AA"/>
    <w:rsid w:val="00E814B5"/>
    <w:rsid w:val="00E8293B"/>
    <w:rsid w:val="00E84005"/>
    <w:rsid w:val="00E851AE"/>
    <w:rsid w:val="00E865D2"/>
    <w:rsid w:val="00E87BDC"/>
    <w:rsid w:val="00E87E45"/>
    <w:rsid w:val="00E90CFA"/>
    <w:rsid w:val="00E9221A"/>
    <w:rsid w:val="00E922D1"/>
    <w:rsid w:val="00E96290"/>
    <w:rsid w:val="00E97303"/>
    <w:rsid w:val="00EA0E22"/>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4B6B"/>
    <w:rsid w:val="00F957B2"/>
    <w:rsid w:val="00F97CCC"/>
    <w:rsid w:val="00FA13F6"/>
    <w:rsid w:val="00FA3BD1"/>
    <w:rsid w:val="00FA44FB"/>
    <w:rsid w:val="00FA571A"/>
    <w:rsid w:val="00FA79E3"/>
    <w:rsid w:val="00FB0056"/>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1E0EA6"/>
  <w15:docId w15:val="{B30AF551-8DF2-4872-BA17-D5AAA3BE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www.cap.org/web/oracle/webcenter/portalapp/pagehierarchy/cancer_protocol_templates" TargetMode="Externa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07CA36-FFD8-464A-8EE3-8C0BD330C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78</TotalTime>
  <Pages>32</Pages>
  <Words>6921</Words>
  <Characters>39450</Characters>
  <Application>Microsoft Office Word</Application>
  <DocSecurity>0</DocSecurity>
  <Lines>328</Lines>
  <Paragraphs>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46279</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Campbell, James R</cp:lastModifiedBy>
  <cp:revision>6</cp:revision>
  <cp:lastPrinted>2007-08-13T09:12:00Z</cp:lastPrinted>
  <dcterms:created xsi:type="dcterms:W3CDTF">2017-09-21T19:27:00Z</dcterms:created>
  <dcterms:modified xsi:type="dcterms:W3CDTF">2017-09-22T17:21:00Z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