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BF8C0" w14:textId="77777777" w:rsidR="00D3345C" w:rsidRDefault="00D3345C" w:rsidP="00D3345C">
      <w:pPr>
        <w:pStyle w:val="Heading2"/>
      </w:pPr>
      <w:r>
        <w:t>Comments and Questions on an Alternative Proposal for an Observables Framework</w:t>
      </w:r>
    </w:p>
    <w:p w14:paraId="41F2BA83" w14:textId="77777777" w:rsidR="00D3345C" w:rsidRPr="00D3345C" w:rsidRDefault="00D3345C" w:rsidP="00D3345C">
      <w:bookmarkStart w:id="0" w:name="_GoBack"/>
      <w:bookmarkEnd w:id="0"/>
    </w:p>
    <w:p w14:paraId="17EA087D" w14:textId="77777777" w:rsidR="00D3345C" w:rsidRDefault="00D3345C" w:rsidP="00D3345C">
      <w:r>
        <w:t>I think it would certainly be nice if we could consistently represent everything on clinical data collection forms by using something along the lines of the general proposition that you propose:</w:t>
      </w:r>
    </w:p>
    <w:p w14:paraId="08544F2C" w14:textId="77777777" w:rsidR="00D3345C" w:rsidRPr="00017515" w:rsidRDefault="00D3345C" w:rsidP="00D3345C">
      <w:pPr>
        <w:pStyle w:val="NormalWeb"/>
        <w:shd w:val="clear" w:color="auto" w:fill="FFFFFF"/>
        <w:ind w:left="720"/>
        <w:rPr>
          <w:b/>
        </w:rPr>
      </w:pPr>
      <w:r w:rsidRPr="00017515">
        <w:rPr>
          <w:rFonts w:ascii="ArialMT" w:hAnsi="ArialMT" w:cs="ArialMT"/>
          <w:b/>
          <w:sz w:val="22"/>
          <w:szCs w:val="22"/>
        </w:rPr>
        <w:t xml:space="preserve">“The value of parameter x that characterizes patient P, and measured by method M at time T, is V” </w:t>
      </w:r>
    </w:p>
    <w:p w14:paraId="256E0176" w14:textId="77777777" w:rsidR="00D3345C" w:rsidRDefault="00D3345C" w:rsidP="00D3345C">
      <w:pPr>
        <w:pStyle w:val="BodyText"/>
      </w:pPr>
      <w:r>
        <w:t>As you might expect, I am interested in understanding how propositions of this form might have practical applications in the LEGO project. A major goal of the LEGO project is to represent patient information in reproducibly structured expressions that can be processed by a description logic classifier and used to support queries and data analysis. The project has focused on the Observables Model largely because concepts in the Observable entity hierarchy “</w:t>
      </w:r>
      <w:r w:rsidRPr="00A3128B">
        <w:t>can be thought of as representing a question or procedure which can</w:t>
      </w:r>
      <w:r>
        <w:t xml:space="preserve"> produce an answer or a result” (according to the </w:t>
      </w:r>
      <w:r w:rsidRPr="00A3128B">
        <w:rPr>
          <w:i/>
        </w:rPr>
        <w:t>SNOMED CT Editorial Guide</w:t>
      </w:r>
      <w:r>
        <w:t>). A LEGO is essentially a “question/answer pair,” where the question is an item on a data collection form and the result or value of the observation is the answer to that question.</w:t>
      </w:r>
    </w:p>
    <w:p w14:paraId="083AC15F" w14:textId="77777777" w:rsidR="00D3345C" w:rsidRDefault="00D3345C" w:rsidP="00D3345C">
      <w:r>
        <w:t xml:space="preserve">The problem that we have encountered on the LEGO Project, of course, is that most of the items on clinical data collection forms do not seem to be asking about any kind of “inherent </w:t>
      </w:r>
      <w:proofErr w:type="gramStart"/>
      <w:r>
        <w:t>quality</w:t>
      </w:r>
      <w:proofErr w:type="gramEnd"/>
      <w:r>
        <w:t>” like concentration or length. Examples include:</w:t>
      </w:r>
    </w:p>
    <w:p w14:paraId="51190126" w14:textId="77777777" w:rsidR="00D3345C" w:rsidRDefault="00D3345C" w:rsidP="00D3345C">
      <w:pPr>
        <w:pStyle w:val="ListParagraph"/>
        <w:numPr>
          <w:ilvl w:val="0"/>
          <w:numId w:val="1"/>
        </w:numPr>
      </w:pPr>
      <w:r>
        <w:t>Are there tremors? Yes/No</w:t>
      </w:r>
    </w:p>
    <w:p w14:paraId="474DEC04" w14:textId="77777777" w:rsidR="00D3345C" w:rsidRDefault="00D3345C" w:rsidP="00D3345C">
      <w:pPr>
        <w:pStyle w:val="ListParagraph"/>
        <w:numPr>
          <w:ilvl w:val="0"/>
          <w:numId w:val="1"/>
        </w:numPr>
      </w:pPr>
      <w:r>
        <w:t>Is there gait difficulty? Yes/No</w:t>
      </w:r>
    </w:p>
    <w:p w14:paraId="13642DCC" w14:textId="77777777" w:rsidR="00D3345C" w:rsidRDefault="00D3345C" w:rsidP="00D3345C">
      <w:pPr>
        <w:pStyle w:val="ListParagraph"/>
        <w:numPr>
          <w:ilvl w:val="0"/>
          <w:numId w:val="1"/>
        </w:numPr>
      </w:pPr>
      <w:r>
        <w:t>Is continuous medication required for heart disease? Yes/No</w:t>
      </w:r>
    </w:p>
    <w:p w14:paraId="053DA482" w14:textId="77777777" w:rsidR="00D3345C" w:rsidRDefault="00D3345C" w:rsidP="00D3345C">
      <w:pPr>
        <w:pStyle w:val="ListParagraph"/>
        <w:numPr>
          <w:ilvl w:val="0"/>
          <w:numId w:val="1"/>
        </w:numPr>
      </w:pPr>
      <w:r>
        <w:t>Check (a box on the form) if social interaction is routinely appropriate.</w:t>
      </w:r>
    </w:p>
    <w:p w14:paraId="28DCC7F3" w14:textId="77777777" w:rsidR="00D3345C" w:rsidRDefault="00D3345C" w:rsidP="00D3345C">
      <w:pPr>
        <w:pStyle w:val="ListParagraph"/>
        <w:numPr>
          <w:ilvl w:val="0"/>
          <w:numId w:val="1"/>
        </w:numPr>
      </w:pPr>
      <w:r>
        <w:t>Check (a box on the form) if the patient has glaucoma.</w:t>
      </w:r>
    </w:p>
    <w:p w14:paraId="38EF7C03" w14:textId="77777777" w:rsidR="00D3345C" w:rsidRDefault="00D3345C" w:rsidP="00D3345C">
      <w:pPr>
        <w:pStyle w:val="ListParagraph"/>
        <w:numPr>
          <w:ilvl w:val="0"/>
          <w:numId w:val="1"/>
        </w:numPr>
      </w:pPr>
      <w:r>
        <w:t>Check (a box on the form) if the patient has had cataract surgery.</w:t>
      </w:r>
    </w:p>
    <w:p w14:paraId="5675448C" w14:textId="77777777" w:rsidR="00D3345C" w:rsidRDefault="00D3345C" w:rsidP="00D3345C"/>
    <w:p w14:paraId="6BD3974F" w14:textId="77777777" w:rsidR="00D3345C" w:rsidRDefault="00D3345C" w:rsidP="00D3345C">
      <w:r>
        <w:t>My most basic question is whether you agree with the statements on Kent Spackman’s slide 33 that “presence” and “absence” should not be used as property types (presumably because doing so would be ontologically unsound). This is the main reason that we started using the IS ABOUT attribute to represent “presence observables” in the first place.</w:t>
      </w:r>
    </w:p>
    <w:p w14:paraId="2F60937B" w14:textId="77777777" w:rsidR="00D3345C" w:rsidRDefault="00D3345C" w:rsidP="00D3345C"/>
    <w:p w14:paraId="2706B12C" w14:textId="77777777" w:rsidR="00D3345C" w:rsidRDefault="00D3345C" w:rsidP="00D3345C">
      <w:r>
        <w:t xml:space="preserve">If you do agree that “presence” and “absence” should not be used as property types, is there an ontologically sound way to expand your notion of “parameter x” to support cases where the value (i.e., the answer) is something like “present,” “absent,” “detected,” “normal,” “abnormal,” or “impaired?” Is a parameter necessarily something that has a numeric value? </w:t>
      </w:r>
    </w:p>
    <w:p w14:paraId="46C7B682" w14:textId="77777777" w:rsidR="00D3345C" w:rsidRDefault="00D3345C" w:rsidP="00D3345C"/>
    <w:p w14:paraId="76B164AD" w14:textId="77777777" w:rsidR="00D3345C" w:rsidRDefault="00D3345C" w:rsidP="00D3345C">
      <w:r>
        <w:t xml:space="preserve">The example of </w:t>
      </w:r>
      <w:r w:rsidRPr="00DF1539">
        <w:rPr>
          <w:i/>
        </w:rPr>
        <w:t>“MRSA is absent” = “Concentration of MRSA in sample S belonging to patient P measured by method M at time T is 0”</w:t>
      </w:r>
      <w:r w:rsidRPr="00DF1539">
        <w:t xml:space="preserve"> </w:t>
      </w:r>
      <w:r>
        <w:t xml:space="preserve">works nicely for concentration, but it arguably wouldn’t “look right” if we replaced </w:t>
      </w:r>
      <w:r w:rsidRPr="00151B28">
        <w:rPr>
          <w:i/>
        </w:rPr>
        <w:t>“Concentration of MRSA in sample S belonging to patient P”</w:t>
      </w:r>
      <w:r>
        <w:t xml:space="preserve"> with </w:t>
      </w:r>
      <w:r w:rsidRPr="00151B28">
        <w:rPr>
          <w:i/>
        </w:rPr>
        <w:t>“Glaucoma in patient P.”</w:t>
      </w:r>
    </w:p>
    <w:p w14:paraId="0E703DAE" w14:textId="77777777" w:rsidR="00D3345C" w:rsidRDefault="00D3345C" w:rsidP="00D3345C"/>
    <w:p w14:paraId="02FB075E" w14:textId="77777777" w:rsidR="00D3345C" w:rsidRDefault="00D3345C" w:rsidP="00D3345C">
      <w:r>
        <w:lastRenderedPageBreak/>
        <w:t>It’s worth pointing out that essentially all of the answers to questions on clinical data collection forms would seem to come from one of the following sources:</w:t>
      </w:r>
    </w:p>
    <w:p w14:paraId="73565BBD" w14:textId="77777777" w:rsidR="00D3345C" w:rsidRDefault="00D3345C" w:rsidP="00D3345C">
      <w:pPr>
        <w:pStyle w:val="ListParagraph"/>
        <w:numPr>
          <w:ilvl w:val="0"/>
          <w:numId w:val="2"/>
        </w:numPr>
      </w:pPr>
      <w:r>
        <w:t>Interviewing the patient (i.e., taking a history)</w:t>
      </w:r>
    </w:p>
    <w:p w14:paraId="530A6383" w14:textId="77777777" w:rsidR="00D3345C" w:rsidRDefault="00D3345C" w:rsidP="00D3345C">
      <w:pPr>
        <w:pStyle w:val="ListParagraph"/>
        <w:numPr>
          <w:ilvl w:val="0"/>
          <w:numId w:val="2"/>
        </w:numPr>
      </w:pPr>
      <w:r>
        <w:t>Performing a physical examination</w:t>
      </w:r>
    </w:p>
    <w:p w14:paraId="5098811D" w14:textId="77777777" w:rsidR="00D3345C" w:rsidRDefault="00D3345C" w:rsidP="00D3345C">
      <w:pPr>
        <w:pStyle w:val="ListParagraph"/>
        <w:numPr>
          <w:ilvl w:val="0"/>
          <w:numId w:val="2"/>
        </w:numPr>
      </w:pPr>
      <w:r>
        <w:t>Reviewing the patient’s medical records</w:t>
      </w:r>
    </w:p>
    <w:p w14:paraId="059E1E4A" w14:textId="77777777" w:rsidR="00D3345C" w:rsidRDefault="00D3345C" w:rsidP="00D3345C">
      <w:pPr>
        <w:pStyle w:val="ListParagraph"/>
        <w:numPr>
          <w:ilvl w:val="0"/>
          <w:numId w:val="2"/>
        </w:numPr>
      </w:pPr>
      <w:r>
        <w:t>Performing some kind of test (like a laboratory procedure or imaging study)</w:t>
      </w:r>
    </w:p>
    <w:p w14:paraId="1DFCADD0" w14:textId="77777777" w:rsidR="00D3345C" w:rsidRDefault="00D3345C" w:rsidP="00D3345C">
      <w:pPr>
        <w:pStyle w:val="ListParagraph"/>
        <w:ind w:left="0"/>
      </w:pPr>
      <w:r>
        <w:t>SNOMED CT currently has concepts to represent all of these “sources” of “answers.”</w:t>
      </w:r>
    </w:p>
    <w:p w14:paraId="01A4CF7F" w14:textId="77777777" w:rsidR="00D3345C" w:rsidRDefault="00D3345C" w:rsidP="00D3345C"/>
    <w:p w14:paraId="2AB8E0D4" w14:textId="77777777" w:rsidR="00D3345C" w:rsidRDefault="00D3345C" w:rsidP="00D3345C">
      <w:r>
        <w:t>This suggests that “determined by procedure Y” might be more general than “measured by method M.” The notion of “method” could still be captured because procedures have a METHOD attribute in the SNOMED CT concept model.</w:t>
      </w:r>
    </w:p>
    <w:p w14:paraId="1195E682" w14:textId="77777777" w:rsidR="00D3345C" w:rsidRDefault="00D3345C" w:rsidP="00D3345C"/>
    <w:p w14:paraId="3EB8BEC3" w14:textId="77777777" w:rsidR="00D3345C" w:rsidRDefault="00D3345C" w:rsidP="00D3345C">
      <w:r>
        <w:t>If we take “observable” to mean any kind of feature or characteristic that can apply to a patient or to a patient’s “clinical situation,” I wonder if a proposition of the following general form would (a) be consistent with formal ontological principles and (b) avoid the need for “information entities” and the IS ABOUT attribute:</w:t>
      </w:r>
    </w:p>
    <w:p w14:paraId="507B2381" w14:textId="77777777" w:rsidR="00D3345C" w:rsidRDefault="00D3345C" w:rsidP="00D3345C"/>
    <w:p w14:paraId="1F0DFA29" w14:textId="77777777" w:rsidR="00D3345C" w:rsidRDefault="00D3345C" w:rsidP="00D3345C">
      <w:pPr>
        <w:ind w:left="720"/>
      </w:pPr>
      <w:r w:rsidRPr="00D176E7">
        <w:rPr>
          <w:b/>
        </w:rPr>
        <w:t>“The value of observable O that characterizes patient P, as determined by procedure Y performed at Time T, is V.</w:t>
      </w:r>
      <w:r>
        <w:t>”</w:t>
      </w:r>
    </w:p>
    <w:p w14:paraId="7642B8C1" w14:textId="77777777" w:rsidR="00D3345C" w:rsidRDefault="00D3345C" w:rsidP="00D3345C">
      <w:pPr>
        <w:ind w:left="720"/>
      </w:pPr>
    </w:p>
    <w:p w14:paraId="78B6B75A" w14:textId="77777777" w:rsidR="00D3345C" w:rsidRDefault="00D3345C" w:rsidP="00D3345C">
      <w:pPr>
        <w:pStyle w:val="BodyText"/>
      </w:pPr>
      <w:r>
        <w:t>A nested expression could presumably be used to provide more detailed information about “observable O” (such as PROPERTY TYPE, INHERES IN, and TOWARD) when that is appropriate. Similarly, the current SNOMED CT concept model could presumably be used in a nested expression to provide more detailed information about the procedure used to make the observation.</w:t>
      </w:r>
    </w:p>
    <w:p w14:paraId="14A4DFA0" w14:textId="77777777" w:rsidR="00BF0BFE" w:rsidRDefault="00BF0BFE"/>
    <w:sectPr w:rsidR="00BF0BFE" w:rsidSect="000F05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MT">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072759"/>
    <w:multiLevelType w:val="hybridMultilevel"/>
    <w:tmpl w:val="58EA8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C3B25A0"/>
    <w:multiLevelType w:val="hybridMultilevel"/>
    <w:tmpl w:val="6256F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45C"/>
    <w:rsid w:val="000F053B"/>
    <w:rsid w:val="00BF0BFE"/>
    <w:rsid w:val="00D334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44EEC2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45C"/>
  </w:style>
  <w:style w:type="paragraph" w:styleId="Heading2">
    <w:name w:val="heading 2"/>
    <w:basedOn w:val="Normal"/>
    <w:next w:val="Normal"/>
    <w:link w:val="Heading2Char"/>
    <w:uiPriority w:val="9"/>
    <w:unhideWhenUsed/>
    <w:qFormat/>
    <w:rsid w:val="00D3345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D3345C"/>
    <w:pPr>
      <w:spacing w:after="120"/>
    </w:pPr>
  </w:style>
  <w:style w:type="character" w:customStyle="1" w:styleId="BodyTextChar">
    <w:name w:val="Body Text Char"/>
    <w:basedOn w:val="DefaultParagraphFont"/>
    <w:link w:val="BodyText"/>
    <w:uiPriority w:val="99"/>
    <w:rsid w:val="00D3345C"/>
  </w:style>
  <w:style w:type="paragraph" w:styleId="NormalWeb">
    <w:name w:val="Normal (Web)"/>
    <w:basedOn w:val="Normal"/>
    <w:uiPriority w:val="99"/>
    <w:semiHidden/>
    <w:unhideWhenUsed/>
    <w:rsid w:val="00D3345C"/>
    <w:pPr>
      <w:spacing w:before="100" w:beforeAutospacing="1" w:after="100" w:afterAutospacing="1"/>
    </w:pPr>
    <w:rPr>
      <w:rFonts w:ascii="Times New Roman" w:hAnsi="Times New Roman" w:cs="Times New Roman"/>
    </w:rPr>
  </w:style>
  <w:style w:type="paragraph" w:styleId="ListParagraph">
    <w:name w:val="List Paragraph"/>
    <w:basedOn w:val="Normal"/>
    <w:uiPriority w:val="34"/>
    <w:qFormat/>
    <w:rsid w:val="00D3345C"/>
    <w:pPr>
      <w:ind w:left="720"/>
      <w:contextualSpacing/>
    </w:pPr>
  </w:style>
  <w:style w:type="character" w:customStyle="1" w:styleId="Heading2Char">
    <w:name w:val="Heading 2 Char"/>
    <w:basedOn w:val="DefaultParagraphFont"/>
    <w:link w:val="Heading2"/>
    <w:uiPriority w:val="9"/>
    <w:rsid w:val="00D3345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627</Words>
  <Characters>3574</Characters>
  <Application>Microsoft Macintosh Word</Application>
  <DocSecurity>0</DocSecurity>
  <Lines>29</Lines>
  <Paragraphs>8</Paragraphs>
  <ScaleCrop>false</ScaleCrop>
  <LinksUpToDate>false</LinksUpToDate>
  <CharactersWithSpaces>4193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Sperzel</dc:creator>
  <cp:keywords/>
  <dc:description/>
  <cp:lastModifiedBy>Microsoft Office User</cp:lastModifiedBy>
  <cp:revision>1</cp:revision>
  <dcterms:created xsi:type="dcterms:W3CDTF">2015-04-12T02:31:00Z</dcterms:created>
  <dcterms:modified xsi:type="dcterms:W3CDTF">2015-04-12T02:35:00Z</dcterms:modified>
</cp:coreProperties>
</file>