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9E3" w:rsidRDefault="009C29E3" w:rsidP="00983DEA">
      <w:pPr>
        <w:pStyle w:val="Title"/>
      </w:pPr>
      <w:r>
        <w:rPr>
          <w:rFonts w:ascii="Arial" w:hAnsi="Arial" w:cs="Arial"/>
          <w:sz w:val="22"/>
          <w:szCs w:val="22"/>
          <w:lang w:val="en-CA" w:bidi="en-US"/>
        </w:rPr>
        <w:t>Observables</w:t>
      </w:r>
      <w:r>
        <w:rPr>
          <w:rFonts w:ascii="Arial" w:eastAsia="Arial" w:hAnsi="Arial" w:cs="Arial"/>
          <w:sz w:val="22"/>
          <w:szCs w:val="22"/>
          <w:lang w:val="en-CA" w:bidi="en-US"/>
        </w:rPr>
        <w:t xml:space="preserve"> </w:t>
      </w:r>
      <w:r>
        <w:rPr>
          <w:rFonts w:ascii="Arial" w:hAnsi="Arial" w:cs="Arial"/>
          <w:sz w:val="22"/>
          <w:szCs w:val="22"/>
          <w:lang w:val="en-CA" w:bidi="en-US"/>
        </w:rPr>
        <w:t>and</w:t>
      </w:r>
      <w:r>
        <w:rPr>
          <w:rFonts w:ascii="Arial" w:eastAsia="Arial" w:hAnsi="Arial" w:cs="Arial"/>
          <w:sz w:val="22"/>
          <w:szCs w:val="22"/>
          <w:lang w:val="en-CA" w:bidi="en-US"/>
        </w:rPr>
        <w:t xml:space="preserve"> </w:t>
      </w:r>
      <w:r>
        <w:rPr>
          <w:rFonts w:ascii="Arial" w:hAnsi="Arial" w:cs="Arial"/>
          <w:sz w:val="22"/>
          <w:szCs w:val="22"/>
          <w:lang w:val="en-CA" w:bidi="en-US"/>
        </w:rPr>
        <w:t>Investigation</w:t>
      </w:r>
      <w:r>
        <w:rPr>
          <w:rFonts w:ascii="Arial" w:eastAsia="Arial" w:hAnsi="Arial" w:cs="Arial"/>
          <w:sz w:val="22"/>
          <w:szCs w:val="22"/>
          <w:lang w:val="en-CA" w:bidi="en-US"/>
        </w:rPr>
        <w:t xml:space="preserve"> </w:t>
      </w:r>
      <w:r>
        <w:rPr>
          <w:rFonts w:ascii="Arial" w:hAnsi="Arial" w:cs="Arial"/>
          <w:sz w:val="22"/>
          <w:szCs w:val="22"/>
          <w:lang w:val="en-CA" w:bidi="en-US"/>
        </w:rPr>
        <w:t>Model</w:t>
      </w:r>
      <w:r>
        <w:rPr>
          <w:rFonts w:ascii="Arial" w:eastAsia="Arial" w:hAnsi="Arial" w:cs="Arial"/>
          <w:sz w:val="22"/>
          <w:szCs w:val="22"/>
          <w:lang w:val="en-CA" w:bidi="en-US"/>
        </w:rPr>
        <w:t xml:space="preserve"> </w:t>
      </w:r>
      <w:r>
        <w:rPr>
          <w:rFonts w:ascii="Arial" w:hAnsi="Arial" w:cs="Arial"/>
          <w:sz w:val="22"/>
          <w:szCs w:val="22"/>
          <w:lang w:val="en-CA" w:bidi="en-US"/>
        </w:rPr>
        <w:t>Project</w:t>
      </w:r>
      <w:r w:rsidRPr="001B6A95">
        <w:t xml:space="preserve"> </w:t>
      </w:r>
    </w:p>
    <w:p w:rsidR="0005158D" w:rsidRPr="009C29E3" w:rsidRDefault="009C29E3" w:rsidP="00983DEA">
      <w:pPr>
        <w:pStyle w:val="Title"/>
        <w:rPr>
          <w:rFonts w:ascii="Arial" w:hAnsi="Arial" w:cs="Arial"/>
          <w:sz w:val="22"/>
          <w:szCs w:val="22"/>
          <w:lang w:val="en-CA" w:bidi="en-US"/>
        </w:rPr>
      </w:pPr>
      <w:r w:rsidRPr="009C29E3">
        <w:rPr>
          <w:rFonts w:ascii="Arial" w:eastAsia="Arial" w:hAnsi="Arial" w:cs="Arial"/>
          <w:sz w:val="22"/>
          <w:szCs w:val="22"/>
          <w:lang w:val="da-DK" w:bidi="en-US"/>
        </w:rPr>
        <w:t xml:space="preserve"> </w:t>
      </w:r>
      <w:r w:rsidR="001864A7">
        <w:rPr>
          <w:rFonts w:ascii="Arial" w:eastAsia="Arial" w:hAnsi="Arial" w:cs="Arial"/>
          <w:sz w:val="22"/>
          <w:szCs w:val="22"/>
          <w:lang w:val="da-DK" w:bidi="en-US"/>
        </w:rPr>
        <w:t>May</w:t>
      </w:r>
      <w:r w:rsidR="00B627BA">
        <w:rPr>
          <w:rFonts w:ascii="Arial" w:eastAsia="Arial" w:hAnsi="Arial" w:cs="Arial"/>
          <w:sz w:val="22"/>
          <w:szCs w:val="22"/>
          <w:lang w:val="da-DK" w:bidi="en-US"/>
        </w:rPr>
        <w:t xml:space="preserve"> </w:t>
      </w:r>
      <w:r w:rsidR="001864A7">
        <w:rPr>
          <w:rFonts w:ascii="Arial" w:eastAsia="Arial" w:hAnsi="Arial" w:cs="Arial"/>
          <w:sz w:val="22"/>
          <w:szCs w:val="22"/>
          <w:lang w:val="da-DK" w:bidi="en-US"/>
        </w:rPr>
        <w:t>11</w:t>
      </w:r>
      <w:r>
        <w:rPr>
          <w:rFonts w:ascii="Arial" w:eastAsia="Arial" w:hAnsi="Arial" w:cs="Arial"/>
          <w:sz w:val="22"/>
          <w:szCs w:val="22"/>
          <w:lang w:val="da-DK" w:bidi="en-US"/>
        </w:rPr>
        <w:t>th,2015</w:t>
      </w:r>
      <w:r w:rsidR="007061AE" w:rsidRPr="001B6A95">
        <w:t xml:space="preserve">, </w:t>
      </w:r>
      <w:r>
        <w:rPr>
          <w:rFonts w:ascii="Arial" w:hAnsi="Arial" w:cs="Arial"/>
          <w:sz w:val="22"/>
          <w:szCs w:val="22"/>
          <w:lang w:bidi="en-US"/>
        </w:rPr>
        <w:t>20:00</w:t>
      </w:r>
      <w:r>
        <w:rPr>
          <w:rFonts w:ascii="Arial" w:eastAsia="Arial" w:hAnsi="Arial" w:cs="Arial"/>
          <w:sz w:val="22"/>
          <w:szCs w:val="22"/>
          <w:lang w:bidi="en-US"/>
        </w:rPr>
        <w:t xml:space="preserve"> – </w:t>
      </w:r>
      <w:r>
        <w:rPr>
          <w:rFonts w:ascii="Arial" w:hAnsi="Arial" w:cs="Arial"/>
          <w:sz w:val="22"/>
          <w:szCs w:val="22"/>
          <w:lang w:bidi="en-US"/>
        </w:rPr>
        <w:t>21:00</w:t>
      </w:r>
      <w:r>
        <w:rPr>
          <w:rFonts w:ascii="Arial" w:eastAsia="Arial" w:hAnsi="Arial" w:cs="Arial"/>
          <w:sz w:val="22"/>
          <w:szCs w:val="22"/>
          <w:lang w:bidi="en-US"/>
        </w:rPr>
        <w:t xml:space="preserve"> </w:t>
      </w:r>
      <w:r w:rsidR="0005158D" w:rsidRPr="009C29E3">
        <w:rPr>
          <w:rFonts w:ascii="Arial" w:hAnsi="Arial" w:cs="Arial"/>
          <w:sz w:val="22"/>
          <w:szCs w:val="22"/>
          <w:lang w:val="en-CA" w:bidi="en-US"/>
        </w:rPr>
        <w:t>UTC</w:t>
      </w:r>
    </w:p>
    <w:p w:rsidR="006427F7" w:rsidRPr="001B6A95" w:rsidRDefault="006427F7" w:rsidP="00983DEA">
      <w:pPr>
        <w:pStyle w:val="Title"/>
      </w:pPr>
      <w:r w:rsidRPr="001B6A95">
        <w:t>Minutes of Meeting</w:t>
      </w:r>
    </w:p>
    <w:p w:rsidR="001B4916" w:rsidRPr="001B6A95" w:rsidRDefault="001B4916" w:rsidP="00983DEA">
      <w:r w:rsidRPr="001B6A95">
        <w:t xml:space="preserve">Location: Teleconference </w:t>
      </w:r>
    </w:p>
    <w:p w:rsidR="004A1DA8" w:rsidRPr="001B6A95" w:rsidRDefault="006427F7" w:rsidP="00983DEA">
      <w:pPr>
        <w:rPr>
          <w:i/>
        </w:rPr>
      </w:pPr>
      <w:r w:rsidRPr="001B6A95">
        <w:t>Attendees</w:t>
      </w:r>
      <w:r w:rsidR="001B4916" w:rsidRPr="001B6A95">
        <w:t>:</w:t>
      </w:r>
      <w:r w:rsidR="00576194" w:rsidRPr="001B6A95">
        <w:t xml:space="preserve"> </w:t>
      </w:r>
      <w:r w:rsidR="00117FD3" w:rsidRPr="001B6A95">
        <w:t xml:space="preserve">   </w:t>
      </w:r>
    </w:p>
    <w:tbl>
      <w:tblPr>
        <w:tblStyle w:val="TableGrid"/>
        <w:tblW w:w="0" w:type="auto"/>
        <w:tblLook w:val="04A0" w:firstRow="1" w:lastRow="0" w:firstColumn="1" w:lastColumn="0" w:noHBand="0" w:noVBand="1"/>
      </w:tblPr>
      <w:tblGrid>
        <w:gridCol w:w="2444"/>
        <w:gridCol w:w="2444"/>
        <w:gridCol w:w="2445"/>
        <w:gridCol w:w="2445"/>
      </w:tblGrid>
      <w:tr w:rsidR="00576194" w:rsidRPr="001B6A95" w:rsidTr="00576194">
        <w:tc>
          <w:tcPr>
            <w:tcW w:w="4888" w:type="dxa"/>
            <w:gridSpan w:val="2"/>
            <w:shd w:val="clear" w:color="auto" w:fill="B8CCE4" w:themeFill="accent1" w:themeFillTint="66"/>
          </w:tcPr>
          <w:p w:rsidR="00576194" w:rsidRPr="001B6A95" w:rsidRDefault="00576194" w:rsidP="00576194">
            <w:pPr>
              <w:pStyle w:val="TableEntry"/>
              <w:jc w:val="center"/>
            </w:pPr>
            <w:r w:rsidRPr="001B6A95">
              <w:t>Attendees</w:t>
            </w:r>
          </w:p>
        </w:tc>
        <w:tc>
          <w:tcPr>
            <w:tcW w:w="4890" w:type="dxa"/>
            <w:gridSpan w:val="2"/>
            <w:shd w:val="clear" w:color="auto" w:fill="B8CCE4" w:themeFill="accent1" w:themeFillTint="66"/>
          </w:tcPr>
          <w:p w:rsidR="00576194" w:rsidRPr="001B6A95" w:rsidRDefault="00576194" w:rsidP="00576194">
            <w:pPr>
              <w:pStyle w:val="TableEntry"/>
              <w:jc w:val="center"/>
            </w:pPr>
            <w:r w:rsidRPr="001B6A95">
              <w:t>Apologies</w:t>
            </w:r>
          </w:p>
        </w:tc>
      </w:tr>
      <w:tr w:rsidR="00576194" w:rsidRPr="001B6A95" w:rsidTr="00576194">
        <w:tc>
          <w:tcPr>
            <w:tcW w:w="2444" w:type="dxa"/>
            <w:shd w:val="clear" w:color="auto" w:fill="B8CCE4" w:themeFill="accent1" w:themeFillTint="66"/>
          </w:tcPr>
          <w:p w:rsidR="00576194" w:rsidRPr="001B6A95" w:rsidRDefault="00576194" w:rsidP="00576194">
            <w:pPr>
              <w:pStyle w:val="TableEntry"/>
            </w:pPr>
            <w:r w:rsidRPr="001B6A95">
              <w:t>Name</w:t>
            </w:r>
          </w:p>
        </w:tc>
        <w:tc>
          <w:tcPr>
            <w:tcW w:w="2444" w:type="dxa"/>
            <w:shd w:val="clear" w:color="auto" w:fill="B8CCE4" w:themeFill="accent1" w:themeFillTint="66"/>
          </w:tcPr>
          <w:p w:rsidR="00576194" w:rsidRPr="001B6A95" w:rsidRDefault="00576194" w:rsidP="00576194">
            <w:pPr>
              <w:pStyle w:val="TableEntry"/>
            </w:pPr>
            <w:r w:rsidRPr="001B6A95">
              <w:t>&lt;Organization or Role in meeting or country&gt;</w:t>
            </w:r>
          </w:p>
        </w:tc>
        <w:tc>
          <w:tcPr>
            <w:tcW w:w="2445" w:type="dxa"/>
            <w:shd w:val="clear" w:color="auto" w:fill="B8CCE4" w:themeFill="accent1" w:themeFillTint="66"/>
          </w:tcPr>
          <w:p w:rsidR="00576194" w:rsidRPr="001B6A95" w:rsidRDefault="00576194" w:rsidP="004C127F">
            <w:pPr>
              <w:pStyle w:val="TableEntry"/>
            </w:pPr>
            <w:r w:rsidRPr="001B6A95">
              <w:t>Name</w:t>
            </w:r>
          </w:p>
        </w:tc>
        <w:tc>
          <w:tcPr>
            <w:tcW w:w="2445" w:type="dxa"/>
            <w:shd w:val="clear" w:color="auto" w:fill="B8CCE4" w:themeFill="accent1" w:themeFillTint="66"/>
          </w:tcPr>
          <w:p w:rsidR="00576194" w:rsidRPr="001B6A95" w:rsidRDefault="00576194" w:rsidP="004C127F">
            <w:pPr>
              <w:pStyle w:val="TableEntry"/>
            </w:pPr>
            <w:r w:rsidRPr="001B6A95">
              <w:t>&lt;Organization or Role in meeting or country&gt;</w:t>
            </w:r>
          </w:p>
        </w:tc>
      </w:tr>
      <w:tr w:rsidR="00576194" w:rsidRPr="001B6A95" w:rsidTr="00576194">
        <w:tc>
          <w:tcPr>
            <w:tcW w:w="2444" w:type="dxa"/>
          </w:tcPr>
          <w:p w:rsidR="00576194" w:rsidRPr="001B6A95" w:rsidRDefault="009C29E3" w:rsidP="00576194">
            <w:pPr>
              <w:pStyle w:val="TableEntry"/>
            </w:pPr>
            <w:r w:rsidRPr="009C29E3">
              <w:t xml:space="preserve">Daniel </w:t>
            </w:r>
            <w:proofErr w:type="spellStart"/>
            <w:r w:rsidRPr="009C29E3">
              <w:t>Karlsson</w:t>
            </w:r>
            <w:proofErr w:type="spellEnd"/>
            <w:r w:rsidRPr="009C29E3">
              <w:t xml:space="preserve"> (DK)</w:t>
            </w:r>
          </w:p>
        </w:tc>
        <w:tc>
          <w:tcPr>
            <w:tcW w:w="2444" w:type="dxa"/>
          </w:tcPr>
          <w:p w:rsidR="00576194" w:rsidRPr="001B6A95" w:rsidRDefault="009C29E3" w:rsidP="00576194">
            <w:pPr>
              <w:pStyle w:val="TableEntry"/>
            </w:pPr>
            <w:r>
              <w:t>Chair</w:t>
            </w:r>
          </w:p>
        </w:tc>
        <w:tc>
          <w:tcPr>
            <w:tcW w:w="2445" w:type="dxa"/>
          </w:tcPr>
          <w:p w:rsidR="00576194" w:rsidRPr="001B6A95" w:rsidRDefault="00576194" w:rsidP="00576194">
            <w:pPr>
              <w:pStyle w:val="TableEntry"/>
            </w:pPr>
          </w:p>
        </w:tc>
        <w:tc>
          <w:tcPr>
            <w:tcW w:w="2445" w:type="dxa"/>
          </w:tcPr>
          <w:p w:rsidR="00576194" w:rsidRPr="001B6A95" w:rsidRDefault="00576194" w:rsidP="00576194">
            <w:pPr>
              <w:pStyle w:val="TableEntry"/>
            </w:pPr>
          </w:p>
        </w:tc>
      </w:tr>
      <w:tr w:rsidR="00576194" w:rsidRPr="001B6A95" w:rsidTr="00576194">
        <w:tc>
          <w:tcPr>
            <w:tcW w:w="2444" w:type="dxa"/>
          </w:tcPr>
          <w:p w:rsidR="00576194" w:rsidRPr="001B6A95" w:rsidRDefault="009C29E3" w:rsidP="009C29E3">
            <w:pPr>
              <w:pStyle w:val="TableEntry"/>
              <w:jc w:val="center"/>
            </w:pPr>
            <w:r w:rsidRPr="009C29E3">
              <w:t>Michael Osborne (MO)</w:t>
            </w:r>
          </w:p>
        </w:tc>
        <w:tc>
          <w:tcPr>
            <w:tcW w:w="2444" w:type="dxa"/>
          </w:tcPr>
          <w:p w:rsidR="00576194" w:rsidRPr="001B6A95" w:rsidRDefault="009C29E3" w:rsidP="00576194">
            <w:pPr>
              <w:pStyle w:val="TableEntry"/>
            </w:pPr>
            <w:r>
              <w:t>Secretary</w:t>
            </w:r>
          </w:p>
        </w:tc>
        <w:tc>
          <w:tcPr>
            <w:tcW w:w="2445" w:type="dxa"/>
          </w:tcPr>
          <w:p w:rsidR="00576194" w:rsidRPr="001B6A95" w:rsidRDefault="00576194" w:rsidP="00576194">
            <w:pPr>
              <w:pStyle w:val="TableEntry"/>
            </w:pPr>
          </w:p>
        </w:tc>
        <w:tc>
          <w:tcPr>
            <w:tcW w:w="2445" w:type="dxa"/>
          </w:tcPr>
          <w:p w:rsidR="00576194" w:rsidRPr="001B6A95" w:rsidRDefault="00576194" w:rsidP="00576194">
            <w:pPr>
              <w:pStyle w:val="TableEntry"/>
            </w:pPr>
          </w:p>
        </w:tc>
      </w:tr>
      <w:tr w:rsidR="00576194" w:rsidRPr="001B6A95" w:rsidTr="00576194">
        <w:tc>
          <w:tcPr>
            <w:tcW w:w="2444" w:type="dxa"/>
          </w:tcPr>
          <w:p w:rsidR="00576194" w:rsidRPr="001B6A95" w:rsidRDefault="009C29E3" w:rsidP="00576194">
            <w:pPr>
              <w:pStyle w:val="TableEntry"/>
            </w:pPr>
            <w:r w:rsidRPr="009C29E3">
              <w:t xml:space="preserve">David </w:t>
            </w:r>
            <w:proofErr w:type="spellStart"/>
            <w:r w:rsidRPr="009C29E3">
              <w:t>Sperzal</w:t>
            </w:r>
            <w:proofErr w:type="spellEnd"/>
            <w:r w:rsidRPr="009C29E3">
              <w:t xml:space="preserve"> (DS)</w:t>
            </w:r>
          </w:p>
        </w:tc>
        <w:tc>
          <w:tcPr>
            <w:tcW w:w="2444" w:type="dxa"/>
          </w:tcPr>
          <w:p w:rsidR="00576194" w:rsidRPr="001B6A95" w:rsidRDefault="00576194" w:rsidP="00576194">
            <w:pPr>
              <w:pStyle w:val="TableEntry"/>
            </w:pPr>
          </w:p>
        </w:tc>
        <w:tc>
          <w:tcPr>
            <w:tcW w:w="2445" w:type="dxa"/>
          </w:tcPr>
          <w:p w:rsidR="00576194" w:rsidRPr="001B6A95" w:rsidRDefault="00576194" w:rsidP="00576194">
            <w:pPr>
              <w:pStyle w:val="TableEntry"/>
            </w:pPr>
          </w:p>
        </w:tc>
        <w:tc>
          <w:tcPr>
            <w:tcW w:w="2445" w:type="dxa"/>
          </w:tcPr>
          <w:p w:rsidR="00576194" w:rsidRPr="001B6A95" w:rsidRDefault="00576194" w:rsidP="00576194">
            <w:pPr>
              <w:pStyle w:val="TableEntry"/>
            </w:pPr>
          </w:p>
        </w:tc>
      </w:tr>
      <w:tr w:rsidR="00B627BA" w:rsidRPr="001B6A95" w:rsidTr="00576194">
        <w:tc>
          <w:tcPr>
            <w:tcW w:w="2444" w:type="dxa"/>
          </w:tcPr>
          <w:p w:rsidR="00B627BA" w:rsidRPr="001B6A95" w:rsidRDefault="00B627BA" w:rsidP="00B627BA">
            <w:pPr>
              <w:pStyle w:val="TableEntry"/>
            </w:pPr>
            <w:r>
              <w:t>Suzanne Santamaria (SS)</w:t>
            </w:r>
          </w:p>
        </w:tc>
        <w:tc>
          <w:tcPr>
            <w:tcW w:w="2444" w:type="dxa"/>
          </w:tcPr>
          <w:p w:rsidR="00B627BA" w:rsidRPr="001B6A95" w:rsidRDefault="00B627BA" w:rsidP="00EC7CCE">
            <w:pPr>
              <w:pStyle w:val="TableEntry"/>
            </w:pPr>
            <w:r>
              <w:t>IHTSDO staff</w:t>
            </w:r>
          </w:p>
        </w:tc>
        <w:tc>
          <w:tcPr>
            <w:tcW w:w="2445" w:type="dxa"/>
          </w:tcPr>
          <w:p w:rsidR="00B627BA" w:rsidRPr="001B6A95" w:rsidRDefault="00B627BA" w:rsidP="00576194">
            <w:pPr>
              <w:pStyle w:val="TableEntry"/>
            </w:pPr>
          </w:p>
        </w:tc>
        <w:tc>
          <w:tcPr>
            <w:tcW w:w="2445" w:type="dxa"/>
          </w:tcPr>
          <w:p w:rsidR="00B627BA" w:rsidRPr="001B6A95" w:rsidRDefault="00B627BA" w:rsidP="00576194">
            <w:pPr>
              <w:pStyle w:val="TableEntry"/>
            </w:pPr>
          </w:p>
        </w:tc>
      </w:tr>
      <w:tr w:rsidR="00171BCB" w:rsidRPr="001B6A95" w:rsidTr="00576194">
        <w:tc>
          <w:tcPr>
            <w:tcW w:w="2444" w:type="dxa"/>
          </w:tcPr>
          <w:p w:rsidR="00171BCB" w:rsidRDefault="001864A7" w:rsidP="001864A7">
            <w:pPr>
              <w:pStyle w:val="TableEntry"/>
            </w:pPr>
            <w:proofErr w:type="spellStart"/>
            <w:r>
              <w:t>Farzaneh</w:t>
            </w:r>
            <w:proofErr w:type="spellEnd"/>
            <w:r>
              <w:t xml:space="preserve"> </w:t>
            </w:r>
            <w:proofErr w:type="spellStart"/>
            <w:r>
              <w:t>Ashrafi</w:t>
            </w:r>
            <w:proofErr w:type="spellEnd"/>
          </w:p>
        </w:tc>
        <w:tc>
          <w:tcPr>
            <w:tcW w:w="2444" w:type="dxa"/>
          </w:tcPr>
          <w:p w:rsidR="00171BCB" w:rsidRDefault="001864A7" w:rsidP="00EC7CCE">
            <w:pPr>
              <w:pStyle w:val="TableEntry"/>
            </w:pPr>
            <w:r>
              <w:t>IHTSDO staff</w:t>
            </w:r>
          </w:p>
        </w:tc>
        <w:tc>
          <w:tcPr>
            <w:tcW w:w="2445" w:type="dxa"/>
          </w:tcPr>
          <w:p w:rsidR="00171BCB" w:rsidRPr="001B6A95" w:rsidRDefault="00171BCB" w:rsidP="00576194">
            <w:pPr>
              <w:pStyle w:val="TableEntry"/>
            </w:pPr>
          </w:p>
        </w:tc>
        <w:tc>
          <w:tcPr>
            <w:tcW w:w="2445" w:type="dxa"/>
          </w:tcPr>
          <w:p w:rsidR="00171BCB" w:rsidRPr="001B6A95" w:rsidRDefault="00171BCB" w:rsidP="00576194">
            <w:pPr>
              <w:pStyle w:val="TableEntry"/>
            </w:pPr>
          </w:p>
        </w:tc>
      </w:tr>
    </w:tbl>
    <w:p w:rsidR="006427F7" w:rsidRDefault="006427F7" w:rsidP="00BB0660">
      <w:pPr>
        <w:pStyle w:val="Agenda1"/>
      </w:pPr>
      <w:r w:rsidRPr="001B6A95">
        <w:t>Welcome &amp; Apologies</w:t>
      </w:r>
    </w:p>
    <w:p w:rsidR="009D7586" w:rsidRDefault="009D7586" w:rsidP="009D7586">
      <w:r>
        <w:t>No Apologies</w:t>
      </w:r>
    </w:p>
    <w:p w:rsidR="00B627BA" w:rsidRPr="009D7586" w:rsidRDefault="00B627BA" w:rsidP="009D7586"/>
    <w:p w:rsidR="006427F7" w:rsidRPr="001B6A95" w:rsidRDefault="006427F7" w:rsidP="00983DEA">
      <w:pPr>
        <w:pStyle w:val="Agenda1"/>
      </w:pPr>
      <w:r w:rsidRPr="001B6A95">
        <w:t>Conflicts of Interest</w:t>
      </w:r>
      <w:r w:rsidR="005A76CE">
        <w:tab/>
      </w:r>
    </w:p>
    <w:p w:rsidR="006427F7" w:rsidRPr="001B6A95" w:rsidRDefault="009C29E3" w:rsidP="00983DEA">
      <w:proofErr w:type="gramStart"/>
      <w:r>
        <w:t>None.</w:t>
      </w:r>
      <w:proofErr w:type="gramEnd"/>
    </w:p>
    <w:p w:rsidR="006427F7" w:rsidRPr="001B6A95" w:rsidRDefault="00576194" w:rsidP="00983DEA">
      <w:pPr>
        <w:pStyle w:val="Agenda1"/>
      </w:pPr>
      <w:r w:rsidRPr="001B6A95">
        <w:t>Minutes of last meeting</w:t>
      </w:r>
    </w:p>
    <w:p w:rsidR="009C29E3" w:rsidRDefault="009C29E3" w:rsidP="00576194">
      <w:r w:rsidRPr="009C29E3">
        <w:t>Minutes accepted.</w:t>
      </w:r>
    </w:p>
    <w:p w:rsidR="00B627BA" w:rsidRDefault="00B627BA" w:rsidP="00576194"/>
    <w:p w:rsidR="00576194" w:rsidRDefault="00F41D75" w:rsidP="00576194">
      <w:pPr>
        <w:pStyle w:val="Agenda1"/>
      </w:pPr>
      <w:proofErr w:type="spellStart"/>
      <w:r>
        <w:t>Collabnet</w:t>
      </w:r>
      <w:proofErr w:type="spellEnd"/>
      <w:r>
        <w:t xml:space="preserve"> Discussions</w:t>
      </w:r>
    </w:p>
    <w:p w:rsidR="001864A7" w:rsidRPr="00166ACE" w:rsidRDefault="001864A7">
      <w:pPr>
        <w:spacing w:after="200" w:line="276" w:lineRule="auto"/>
        <w:rPr>
          <w:b/>
        </w:rPr>
      </w:pPr>
      <w:r w:rsidRPr="00166ACE">
        <w:rPr>
          <w:b/>
        </w:rPr>
        <w:t>Mathematically equivalent units of measure</w:t>
      </w:r>
      <w:r w:rsidR="008A782C" w:rsidRPr="00166ACE">
        <w:rPr>
          <w:b/>
        </w:rPr>
        <w:t xml:space="preserve"> – Danish NRC</w:t>
      </w:r>
      <w:r w:rsidRPr="00166ACE">
        <w:rPr>
          <w:b/>
        </w:rPr>
        <w:t xml:space="preserve"> </w:t>
      </w:r>
    </w:p>
    <w:p w:rsidR="001864A7" w:rsidRDefault="001864A7">
      <w:pPr>
        <w:spacing w:after="200" w:line="276" w:lineRule="auto"/>
      </w:pPr>
      <w:proofErr w:type="gramStart"/>
      <w:r>
        <w:t xml:space="preserve">Discussion around the </w:t>
      </w:r>
      <w:proofErr w:type="spellStart"/>
      <w:r>
        <w:t>collabnet</w:t>
      </w:r>
      <w:proofErr w:type="spellEnd"/>
      <w:r>
        <w:t xml:space="preserve"> post.</w:t>
      </w:r>
      <w:proofErr w:type="gramEnd"/>
      <w:r>
        <w:t xml:space="preserve"> </w:t>
      </w:r>
    </w:p>
    <w:p w:rsidR="001864A7" w:rsidRDefault="001864A7">
      <w:pPr>
        <w:spacing w:after="200" w:line="276" w:lineRule="auto"/>
      </w:pPr>
      <w:r>
        <w:t>FA&gt; Danish NRC problem is the interface term</w:t>
      </w:r>
      <w:r w:rsidR="008A782C">
        <w:t xml:space="preserve"> / synonyms</w:t>
      </w:r>
      <w:r>
        <w:t xml:space="preserve">. </w:t>
      </w:r>
    </w:p>
    <w:p w:rsidR="001864A7" w:rsidRDefault="008A782C">
      <w:pPr>
        <w:spacing w:after="200" w:line="276" w:lineRule="auto"/>
      </w:pPr>
      <w:r>
        <w:t xml:space="preserve">MO&gt; </w:t>
      </w:r>
      <w:proofErr w:type="gramStart"/>
      <w:r>
        <w:t>They</w:t>
      </w:r>
      <w:proofErr w:type="gramEnd"/>
      <w:r>
        <w:t xml:space="preserve"> are logically equivalent hence should not be in the international release. It’s an implementation instance.</w:t>
      </w:r>
    </w:p>
    <w:p w:rsidR="008A782C" w:rsidRDefault="008A782C">
      <w:pPr>
        <w:spacing w:after="200" w:line="276" w:lineRule="auto"/>
      </w:pPr>
      <w:r>
        <w:lastRenderedPageBreak/>
        <w:t>DK&gt; Denmark could use their National language ref set. A unit is an instance, e.g. the Paris Kg. It is one instance that can be referred to in many different ways. By being mathematically equivalent they point to the same unit instance. We should not create duplicates.</w:t>
      </w:r>
    </w:p>
    <w:p w:rsidR="008A782C" w:rsidRDefault="008A782C">
      <w:pPr>
        <w:spacing w:after="200" w:line="276" w:lineRule="auto"/>
      </w:pPr>
      <w:r>
        <w:t xml:space="preserve">FA&gt; Even if they allow it in their own system – we have an issue with the equivalence. Not supported by USA. </w:t>
      </w:r>
      <w:proofErr w:type="gramStart"/>
      <w:r>
        <w:t>Haven’t heard from UK or pharmacy SIG.</w:t>
      </w:r>
      <w:proofErr w:type="gramEnd"/>
    </w:p>
    <w:p w:rsidR="008A782C" w:rsidRDefault="008A782C">
      <w:pPr>
        <w:spacing w:after="200" w:line="276" w:lineRule="auto"/>
      </w:pPr>
      <w:r>
        <w:t xml:space="preserve">DK&gt; </w:t>
      </w:r>
      <w:proofErr w:type="gramStart"/>
      <w:r>
        <w:t>Some</w:t>
      </w:r>
      <w:proofErr w:type="gramEnd"/>
      <w:r>
        <w:t xml:space="preserve"> underlying issue with precision? </w:t>
      </w:r>
      <w:proofErr w:type="gramStart"/>
      <w:r>
        <w:t>Unsure of the use case.</w:t>
      </w:r>
      <w:proofErr w:type="gramEnd"/>
    </w:p>
    <w:p w:rsidR="008A782C" w:rsidRDefault="008A782C">
      <w:pPr>
        <w:spacing w:after="200" w:line="276" w:lineRule="auto"/>
      </w:pPr>
      <w:r>
        <w:t xml:space="preserve">FA&gt; Maybe there is some pharmacy consideration / use case. </w:t>
      </w:r>
    </w:p>
    <w:p w:rsidR="00C1554C" w:rsidRDefault="00C1554C" w:rsidP="00C1554C">
      <w:pPr>
        <w:pStyle w:val="Action"/>
      </w:pPr>
      <w:r>
        <w:t xml:space="preserve">Append these views to </w:t>
      </w:r>
      <w:proofErr w:type="spellStart"/>
      <w:r>
        <w:t>collabnet</w:t>
      </w:r>
      <w:proofErr w:type="spellEnd"/>
      <w:r>
        <w:t xml:space="preserve"> discussion (ALL)</w:t>
      </w:r>
    </w:p>
    <w:p w:rsidR="008A782C" w:rsidRDefault="008A782C">
      <w:pPr>
        <w:spacing w:after="200" w:line="276" w:lineRule="auto"/>
      </w:pPr>
    </w:p>
    <w:p w:rsidR="008A782C" w:rsidRPr="00166ACE" w:rsidRDefault="008A782C">
      <w:pPr>
        <w:spacing w:after="200" w:line="276" w:lineRule="auto"/>
        <w:rPr>
          <w:b/>
        </w:rPr>
      </w:pPr>
      <w:r w:rsidRPr="00166ACE">
        <w:rPr>
          <w:b/>
        </w:rPr>
        <w:t xml:space="preserve">Application of Observables Model to </w:t>
      </w:r>
      <w:r w:rsidR="00166ACE" w:rsidRPr="00166ACE">
        <w:rPr>
          <w:b/>
        </w:rPr>
        <w:t>genetic testing</w:t>
      </w:r>
      <w:r w:rsidR="00166ACE">
        <w:rPr>
          <w:b/>
        </w:rPr>
        <w:t xml:space="preserve"> – Jim Campbell’s slides</w:t>
      </w:r>
    </w:p>
    <w:p w:rsidR="00166ACE" w:rsidRDefault="00166ACE">
      <w:pPr>
        <w:spacing w:after="200" w:line="276" w:lineRule="auto"/>
      </w:pPr>
      <w:proofErr w:type="gramStart"/>
      <w:r>
        <w:t>DK&gt; 3 different ways to represent the BRAF mutation.</w:t>
      </w:r>
      <w:proofErr w:type="gramEnd"/>
      <w:r>
        <w:t xml:space="preserve"> </w:t>
      </w:r>
    </w:p>
    <w:p w:rsidR="00166ACE" w:rsidRDefault="00166ACE">
      <w:pPr>
        <w:spacing w:after="200" w:line="276" w:lineRule="auto"/>
      </w:pPr>
      <w:r>
        <w:t>If we think of a gene mutation compared to a fracture – it could be a clinical finding, and the finding could have a finding site (Gene locus) and the specimen the cell structure and the mutation is a morphological abnormality. Chromosome could be a cell structure. Associated morphology is the mutation. Finding method is PCR analysis.</w:t>
      </w:r>
    </w:p>
    <w:p w:rsidR="00166ACE" w:rsidRDefault="00166ACE">
      <w:pPr>
        <w:spacing w:after="200" w:line="276" w:lineRule="auto"/>
      </w:pPr>
      <w:r>
        <w:t xml:space="preserve">Property </w:t>
      </w:r>
      <w:proofErr w:type="gramStart"/>
      <w:r>
        <w:t>type  should</w:t>
      </w:r>
      <w:proofErr w:type="gramEnd"/>
      <w:r>
        <w:t xml:space="preserve"> be sequence variation.</w:t>
      </w:r>
    </w:p>
    <w:p w:rsidR="00166ACE" w:rsidRDefault="00166ACE">
      <w:pPr>
        <w:spacing w:after="200" w:line="276" w:lineRule="auto"/>
      </w:pPr>
      <w:r>
        <w:t>2</w:t>
      </w:r>
      <w:r w:rsidRPr="00166ACE">
        <w:rPr>
          <w:vertAlign w:val="superscript"/>
        </w:rPr>
        <w:t>nd</w:t>
      </w:r>
      <w:r>
        <w:t xml:space="preserve"> is using the observables model.</w:t>
      </w:r>
    </w:p>
    <w:p w:rsidR="00166ACE" w:rsidRDefault="00166ACE">
      <w:pPr>
        <w:spacing w:after="200" w:line="276" w:lineRule="auto"/>
      </w:pPr>
      <w:r>
        <w:t>The 3</w:t>
      </w:r>
      <w:r w:rsidRPr="00166ACE">
        <w:rPr>
          <w:vertAlign w:val="superscript"/>
        </w:rPr>
        <w:t>rd</w:t>
      </w:r>
      <w:r>
        <w:t xml:space="preserve"> alternative is to use the Presence / Absence observable. </w:t>
      </w:r>
    </w:p>
    <w:p w:rsidR="00166ACE" w:rsidRDefault="00166ACE">
      <w:pPr>
        <w:spacing w:after="200" w:line="276" w:lineRule="auto"/>
      </w:pPr>
      <w:r>
        <w:t>Use the is about attribute, e.g. IS_ABOUT BRAF V600E mutation (morphologic abnormality)</w:t>
      </w:r>
    </w:p>
    <w:p w:rsidR="00166ACE" w:rsidRDefault="00166ACE">
      <w:pPr>
        <w:spacing w:after="200" w:line="276" w:lineRule="auto"/>
      </w:pPr>
      <w:proofErr w:type="spellStart"/>
      <w:r>
        <w:t>Has_value</w:t>
      </w:r>
      <w:proofErr w:type="spellEnd"/>
      <w:r>
        <w:t xml:space="preserve"> = present makes it observation result</w:t>
      </w:r>
    </w:p>
    <w:p w:rsidR="00D242B5" w:rsidRDefault="00166ACE">
      <w:pPr>
        <w:spacing w:after="200" w:line="276" w:lineRule="auto"/>
      </w:pPr>
      <w:r>
        <w:t>DS&gt; Where do we draw the line between body structure and substance</w:t>
      </w:r>
      <w:r w:rsidR="00D242B5">
        <w:t>? The vagueness of property types, is “sequence variation” accurate enough?</w:t>
      </w:r>
    </w:p>
    <w:p w:rsidR="00166ACE" w:rsidRDefault="00D242B5">
      <w:pPr>
        <w:spacing w:after="200" w:line="276" w:lineRule="auto"/>
      </w:pPr>
      <w:r>
        <w:t xml:space="preserve">MO&gt; There is another way – the 2008 Observables trial used property type as “Gene Taxon” pointing at a HUGO gene term. </w:t>
      </w:r>
      <w:proofErr w:type="gramStart"/>
      <w:r w:rsidR="00E07115">
        <w:t>e</w:t>
      </w:r>
      <w:r>
        <w:t>.g</w:t>
      </w:r>
      <w:proofErr w:type="gramEnd"/>
      <w:r>
        <w:t>. ABCC9 Gene Mutation.</w:t>
      </w:r>
    </w:p>
    <w:p w:rsidR="00D242B5" w:rsidRDefault="00D242B5">
      <w:pPr>
        <w:spacing w:after="200" w:line="276" w:lineRule="auto"/>
      </w:pPr>
      <w:r>
        <w:t>DK&gt; Need to normalize the use of the property types.</w:t>
      </w:r>
      <w:r w:rsidR="00E07115">
        <w:t xml:space="preserve"> Could also be a “Pathological Structure”, or a disposition towards X. With the observables model, it’s the observation of the material to determine its type and deviation from normal. </w:t>
      </w:r>
    </w:p>
    <w:p w:rsidR="00E07115" w:rsidRDefault="00E07115">
      <w:pPr>
        <w:spacing w:after="200" w:line="276" w:lineRule="auto"/>
      </w:pPr>
      <w:proofErr w:type="gramStart"/>
      <w:r>
        <w:t>DS&gt; IS_ABOUT situation or clinical life phase that includes the pathological structure of the gene mutation.</w:t>
      </w:r>
      <w:proofErr w:type="gramEnd"/>
      <w:r>
        <w:t xml:space="preserve"> </w:t>
      </w:r>
    </w:p>
    <w:p w:rsidR="00E07115" w:rsidRDefault="00E07115">
      <w:pPr>
        <w:spacing w:after="200" w:line="276" w:lineRule="auto"/>
      </w:pPr>
      <w:r>
        <w:t xml:space="preserve">MO&gt; </w:t>
      </w:r>
      <w:proofErr w:type="gramStart"/>
      <w:r>
        <w:t>Some</w:t>
      </w:r>
      <w:proofErr w:type="gramEnd"/>
      <w:r>
        <w:t xml:space="preserve"> people have constitutional genetic changes – so does clinical life phase include “whole of life”?</w:t>
      </w:r>
    </w:p>
    <w:p w:rsidR="00E07115" w:rsidRDefault="00E07115">
      <w:pPr>
        <w:spacing w:after="200" w:line="276" w:lineRule="auto"/>
      </w:pPr>
      <w:r>
        <w:t xml:space="preserve">DK&gt; </w:t>
      </w:r>
      <w:proofErr w:type="gramStart"/>
      <w:r>
        <w:t>This</w:t>
      </w:r>
      <w:proofErr w:type="gramEnd"/>
      <w:r>
        <w:t xml:space="preserve"> could be another project. </w:t>
      </w:r>
    </w:p>
    <w:p w:rsidR="00C1554C" w:rsidRDefault="00C1554C" w:rsidP="00C1554C">
      <w:pPr>
        <w:pStyle w:val="Action"/>
      </w:pPr>
      <w:r>
        <w:lastRenderedPageBreak/>
        <w:t>Reach out to Jim regarding different approaches - Daniel</w:t>
      </w:r>
    </w:p>
    <w:p w:rsidR="008C083E" w:rsidRDefault="008C083E">
      <w:pPr>
        <w:spacing w:after="200" w:line="276" w:lineRule="auto"/>
      </w:pPr>
    </w:p>
    <w:p w:rsidR="008C083E" w:rsidRPr="008C083E" w:rsidRDefault="008C083E">
      <w:pPr>
        <w:spacing w:after="200" w:line="276" w:lineRule="auto"/>
        <w:rPr>
          <w:b/>
        </w:rPr>
      </w:pPr>
      <w:r w:rsidRPr="008C083E">
        <w:rPr>
          <w:b/>
        </w:rPr>
        <w:t>Observables Model Document</w:t>
      </w:r>
    </w:p>
    <w:p w:rsidR="00E07115" w:rsidRDefault="00E07115">
      <w:pPr>
        <w:spacing w:after="200" w:line="276" w:lineRule="auto"/>
      </w:pPr>
      <w:r>
        <w:t xml:space="preserve">DK&gt; Hardest problem is not to overuse the different attributes. </w:t>
      </w:r>
    </w:p>
    <w:p w:rsidR="008C083E" w:rsidRDefault="008C083E">
      <w:pPr>
        <w:spacing w:after="200" w:line="276" w:lineRule="auto"/>
      </w:pPr>
      <w:r>
        <w:t xml:space="preserve">DS&gt; </w:t>
      </w:r>
      <w:proofErr w:type="gramStart"/>
      <w:r>
        <w:t>And</w:t>
      </w:r>
      <w:proofErr w:type="gramEnd"/>
      <w:r>
        <w:t xml:space="preserve"> also “What is the difference between </w:t>
      </w:r>
      <w:proofErr w:type="spellStart"/>
      <w:r>
        <w:t>obs</w:t>
      </w:r>
      <w:proofErr w:type="spellEnd"/>
      <w:r>
        <w:t xml:space="preserve"> result and findings?”</w:t>
      </w:r>
    </w:p>
    <w:p w:rsidR="008C083E" w:rsidRDefault="008C083E">
      <w:pPr>
        <w:spacing w:after="200" w:line="276" w:lineRule="auto"/>
      </w:pPr>
      <w:r>
        <w:t xml:space="preserve">Remove </w:t>
      </w:r>
      <w:proofErr w:type="spellStart"/>
      <w:r>
        <w:t>obs</w:t>
      </w:r>
      <w:proofErr w:type="spellEnd"/>
      <w:r>
        <w:t xml:space="preserve"> results and you are left with situations or life phases.</w:t>
      </w:r>
    </w:p>
    <w:p w:rsidR="00E07115" w:rsidRDefault="00E07115">
      <w:pPr>
        <w:spacing w:after="200" w:line="276" w:lineRule="auto"/>
      </w:pPr>
    </w:p>
    <w:p w:rsidR="008C083E" w:rsidRPr="007E7075" w:rsidRDefault="008C083E">
      <w:pPr>
        <w:spacing w:after="200" w:line="276" w:lineRule="auto"/>
        <w:rPr>
          <w:b/>
        </w:rPr>
      </w:pPr>
      <w:r w:rsidRPr="007E7075">
        <w:rPr>
          <w:b/>
        </w:rPr>
        <w:t>Presence / Absence observables</w:t>
      </w:r>
    </w:p>
    <w:p w:rsidR="008C083E" w:rsidRDefault="007E7075">
      <w:pPr>
        <w:spacing w:after="200" w:line="276" w:lineRule="auto"/>
      </w:pPr>
      <w:r>
        <w:t>Some review still required, some “To Do” sections added to document.</w:t>
      </w:r>
    </w:p>
    <w:p w:rsidR="007E7075" w:rsidRDefault="00C1554C" w:rsidP="00C1554C">
      <w:pPr>
        <w:pStyle w:val="Action"/>
      </w:pPr>
      <w:r>
        <w:t xml:space="preserve">Write sections on laboratory section / </w:t>
      </w:r>
      <w:bookmarkStart w:id="0" w:name="_GoBack"/>
      <w:bookmarkEnd w:id="0"/>
      <w:r>
        <w:t>PRID – Daniel</w:t>
      </w:r>
    </w:p>
    <w:p w:rsidR="008C083E" w:rsidRDefault="008C083E">
      <w:pPr>
        <w:spacing w:after="200" w:line="276" w:lineRule="auto"/>
      </w:pPr>
    </w:p>
    <w:p w:rsidR="008C083E" w:rsidRDefault="008C083E">
      <w:pPr>
        <w:spacing w:after="200" w:line="276" w:lineRule="auto"/>
      </w:pPr>
    </w:p>
    <w:p w:rsidR="00D242B5" w:rsidRDefault="00D242B5">
      <w:pPr>
        <w:spacing w:after="200" w:line="276" w:lineRule="auto"/>
      </w:pPr>
    </w:p>
    <w:p w:rsidR="00D242B5" w:rsidRDefault="00D242B5">
      <w:pPr>
        <w:spacing w:after="200" w:line="276" w:lineRule="auto"/>
      </w:pPr>
    </w:p>
    <w:p w:rsidR="00D242B5" w:rsidRDefault="00D242B5">
      <w:pPr>
        <w:spacing w:after="200" w:line="276" w:lineRule="auto"/>
      </w:pPr>
    </w:p>
    <w:p w:rsidR="00166ACE" w:rsidRDefault="00166ACE">
      <w:pPr>
        <w:spacing w:after="200" w:line="276" w:lineRule="auto"/>
      </w:pPr>
    </w:p>
    <w:p w:rsidR="00166ACE" w:rsidRDefault="00166ACE">
      <w:pPr>
        <w:spacing w:after="200" w:line="276" w:lineRule="auto"/>
      </w:pPr>
    </w:p>
    <w:p w:rsidR="00166ACE" w:rsidRDefault="00166ACE">
      <w:pPr>
        <w:spacing w:after="200" w:line="276" w:lineRule="auto"/>
      </w:pPr>
    </w:p>
    <w:p w:rsidR="00166ACE" w:rsidRDefault="00166ACE">
      <w:pPr>
        <w:spacing w:after="200" w:line="276" w:lineRule="auto"/>
      </w:pPr>
    </w:p>
    <w:p w:rsidR="00166ACE" w:rsidRDefault="00166ACE">
      <w:pPr>
        <w:spacing w:after="200" w:line="276" w:lineRule="auto"/>
      </w:pPr>
    </w:p>
    <w:p w:rsidR="008A782C" w:rsidRDefault="008A782C">
      <w:pPr>
        <w:spacing w:after="200" w:line="276" w:lineRule="auto"/>
      </w:pPr>
    </w:p>
    <w:p w:rsidR="008A782C" w:rsidRDefault="008A782C">
      <w:pPr>
        <w:spacing w:after="200" w:line="276" w:lineRule="auto"/>
      </w:pPr>
    </w:p>
    <w:p w:rsidR="008A782C" w:rsidRDefault="008A782C">
      <w:pPr>
        <w:spacing w:after="200" w:line="276" w:lineRule="auto"/>
      </w:pPr>
    </w:p>
    <w:p w:rsidR="00056738" w:rsidRDefault="00056738">
      <w:pPr>
        <w:spacing w:after="200" w:line="276" w:lineRule="auto"/>
      </w:pPr>
      <w:r>
        <w:br w:type="page"/>
      </w:r>
    </w:p>
    <w:p w:rsidR="00147124" w:rsidRPr="00F41D75" w:rsidRDefault="00147124" w:rsidP="00F41D75"/>
    <w:p w:rsidR="0070010F" w:rsidRDefault="0070010F" w:rsidP="0070010F">
      <w:pPr>
        <w:pStyle w:val="Action"/>
      </w:pPr>
      <w:r>
        <w:t>All - Please provide feedback to JC on the Inception/Elaboration document.</w:t>
      </w:r>
    </w:p>
    <w:p w:rsidR="00F94E78" w:rsidRPr="00550F48" w:rsidRDefault="00F94E78" w:rsidP="00F41D75"/>
    <w:p w:rsidR="00F41D75" w:rsidRPr="00713C00" w:rsidRDefault="00F41D75" w:rsidP="00F41D75">
      <w:pPr>
        <w:rPr>
          <w:rFonts w:ascii="Arial" w:hAnsi="Arial" w:cs="Arial"/>
          <w:b/>
          <w:kern w:val="1"/>
          <w:sz w:val="26"/>
          <w:szCs w:val="32"/>
        </w:rPr>
      </w:pPr>
      <w:proofErr w:type="gramStart"/>
      <w:r w:rsidRPr="00713C00">
        <w:rPr>
          <w:rFonts w:ascii="Arial" w:hAnsi="Arial" w:cs="Arial"/>
          <w:b/>
          <w:kern w:val="1"/>
          <w:sz w:val="26"/>
          <w:szCs w:val="32"/>
        </w:rPr>
        <w:t>Next meeting</w:t>
      </w:r>
      <w:r>
        <w:rPr>
          <w:rFonts w:ascii="Arial" w:hAnsi="Arial" w:cs="Arial"/>
          <w:b/>
          <w:kern w:val="1"/>
          <w:sz w:val="26"/>
          <w:szCs w:val="32"/>
        </w:rPr>
        <w:t xml:space="preserve"> </w:t>
      </w:r>
      <w:r w:rsidRPr="00337E3A">
        <w:rPr>
          <w:rFonts w:ascii="Arial" w:hAnsi="Arial" w:cs="Arial"/>
          <w:lang w:bidi="en-US"/>
        </w:rPr>
        <w:t>Monday</w:t>
      </w:r>
      <w:r w:rsidRPr="00337E3A">
        <w:rPr>
          <w:rFonts w:ascii="Arial" w:eastAsia="Arial" w:hAnsi="Arial" w:cs="Arial"/>
          <w:lang w:bidi="en-US"/>
        </w:rPr>
        <w:t xml:space="preserve"> </w:t>
      </w:r>
      <w:r w:rsidR="008C083E">
        <w:rPr>
          <w:rFonts w:ascii="Arial" w:eastAsia="Arial" w:hAnsi="Arial" w:cs="Arial"/>
          <w:lang w:bidi="en-US"/>
        </w:rPr>
        <w:t>25</w:t>
      </w:r>
      <w:r w:rsidR="00400A80">
        <w:rPr>
          <w:rFonts w:ascii="Arial" w:eastAsia="Arial" w:hAnsi="Arial" w:cs="Arial"/>
          <w:lang w:bidi="en-US"/>
        </w:rPr>
        <w:t>th</w:t>
      </w:r>
      <w:r>
        <w:rPr>
          <w:rFonts w:ascii="Arial" w:eastAsia="Arial" w:hAnsi="Arial" w:cs="Arial"/>
          <w:lang w:bidi="en-US"/>
        </w:rPr>
        <w:t xml:space="preserve"> </w:t>
      </w:r>
      <w:r w:rsidR="00B627BA">
        <w:rPr>
          <w:rFonts w:ascii="Arial" w:eastAsia="Arial" w:hAnsi="Arial" w:cs="Arial"/>
          <w:lang w:bidi="en-US"/>
        </w:rPr>
        <w:t>May</w:t>
      </w:r>
      <w:r>
        <w:rPr>
          <w:rFonts w:ascii="Arial" w:eastAsia="Arial" w:hAnsi="Arial" w:cs="Arial"/>
          <w:lang w:bidi="en-US"/>
        </w:rPr>
        <w:t xml:space="preserve"> </w:t>
      </w:r>
      <w:r>
        <w:rPr>
          <w:rFonts w:ascii="Arial" w:hAnsi="Arial" w:cs="Arial"/>
          <w:lang w:bidi="en-US"/>
        </w:rPr>
        <w:t>2015</w:t>
      </w:r>
      <w:r>
        <w:rPr>
          <w:rFonts w:ascii="Arial" w:hAnsi="Arial" w:cs="Arial"/>
          <w:b/>
          <w:kern w:val="1"/>
          <w:sz w:val="26"/>
          <w:szCs w:val="32"/>
        </w:rPr>
        <w:t>.</w:t>
      </w:r>
      <w:proofErr w:type="gramEnd"/>
    </w:p>
    <w:p w:rsidR="00F41D75" w:rsidRPr="00F41D75" w:rsidRDefault="00F41D75" w:rsidP="00F41D75"/>
    <w:p w:rsidR="00F41D75" w:rsidRDefault="00F41D75" w:rsidP="00F41D75"/>
    <w:p w:rsidR="00F41D75" w:rsidRDefault="00F41D75" w:rsidP="00F41D75"/>
    <w:p w:rsidR="00F41D75" w:rsidRDefault="00F41D75" w:rsidP="00F41D75"/>
    <w:p w:rsidR="00F41D75" w:rsidRPr="00F41D75" w:rsidRDefault="00F41D75" w:rsidP="00F41D75"/>
    <w:p w:rsidR="00117FD3" w:rsidRPr="001B6A95" w:rsidRDefault="00117FD3" w:rsidP="00117FD3">
      <w:r w:rsidRPr="001B6A95">
        <w:t>Text</w:t>
      </w:r>
    </w:p>
    <w:p w:rsidR="00117FD3" w:rsidRPr="001B6A95" w:rsidRDefault="00117FD3" w:rsidP="00117FD3">
      <w:pPr>
        <w:pStyle w:val="Action"/>
      </w:pPr>
      <w:r w:rsidRPr="001B6A95">
        <w:t>(use style Action) Text</w:t>
      </w:r>
    </w:p>
    <w:p w:rsidR="00294D8E" w:rsidRPr="001B6A95" w:rsidRDefault="00294D8E" w:rsidP="00294D8E"/>
    <w:p w:rsidR="00294D8E" w:rsidRPr="001B6A95" w:rsidRDefault="00294D8E" w:rsidP="00294D8E">
      <w:pPr>
        <w:pStyle w:val="Agreement"/>
      </w:pPr>
      <w:r w:rsidRPr="001B6A95">
        <w:t>Agreement 1</w:t>
      </w:r>
    </w:p>
    <w:p w:rsidR="00294D8E" w:rsidRPr="001B6A95" w:rsidRDefault="00294D8E" w:rsidP="00294D8E">
      <w:pPr>
        <w:pStyle w:val="Decision"/>
      </w:pPr>
      <w:r w:rsidRPr="001B6A95">
        <w:t>Decision</w:t>
      </w:r>
    </w:p>
    <w:p w:rsidR="007C0F3A" w:rsidRDefault="001B6A95" w:rsidP="007C0F3A">
      <w:pPr>
        <w:pStyle w:val="Action"/>
      </w:pPr>
      <w:r w:rsidRPr="001B6A95">
        <w:t>A</w:t>
      </w:r>
      <w:r w:rsidR="00294D8E" w:rsidRPr="001B6A95">
        <w:t>ction</w:t>
      </w:r>
    </w:p>
    <w:p w:rsidR="007C1EEC" w:rsidRDefault="007C1EEC" w:rsidP="007C1EEC"/>
    <w:p w:rsidR="007C1EEC" w:rsidRDefault="007C1EEC" w:rsidP="007C1EEC"/>
    <w:p w:rsidR="007C1EEC" w:rsidRPr="00037DC0" w:rsidRDefault="007C1EEC" w:rsidP="007C1EEC">
      <w:pPr>
        <w:rPr>
          <w:i/>
        </w:rPr>
      </w:pPr>
      <w:r>
        <w:rPr>
          <w:i/>
        </w:rPr>
        <w:t>[</w:t>
      </w:r>
      <w:r w:rsidRPr="00037DC0">
        <w:rPr>
          <w:i/>
        </w:rPr>
        <w:t>To update file name in the footer or other fields, use Print Preview and then cancel. You do not have to print.  Alternatively, double click the footer, press CTRL + A, then F9.</w:t>
      </w:r>
      <w:r>
        <w:rPr>
          <w:i/>
        </w:rPr>
        <w:t>]</w:t>
      </w:r>
    </w:p>
    <w:p w:rsidR="007C1EEC" w:rsidRPr="007C1EEC" w:rsidRDefault="007C1EEC" w:rsidP="007C1EEC">
      <w:pPr>
        <w:sectPr w:rsidR="007C1EEC" w:rsidRPr="007C1EEC" w:rsidSect="007C0F3A">
          <w:headerReference w:type="default" r:id="rId9"/>
          <w:footerReference w:type="default" r:id="rId10"/>
          <w:headerReference w:type="first" r:id="rId11"/>
          <w:footerReference w:type="first" r:id="rId12"/>
          <w:pgSz w:w="11906" w:h="16838"/>
          <w:pgMar w:top="1245" w:right="1134" w:bottom="1701" w:left="1134" w:header="283" w:footer="709" w:gutter="0"/>
          <w:cols w:space="708"/>
          <w:titlePg/>
          <w:docGrid w:linePitch="360"/>
        </w:sectPr>
      </w:pPr>
    </w:p>
    <w:p w:rsidR="001B6A95" w:rsidRPr="001B6A95" w:rsidRDefault="001B6A95" w:rsidP="007C0F3A"/>
    <w:sectPr w:rsidR="001B6A95" w:rsidRPr="001B6A95" w:rsidSect="007C0F3A">
      <w:pgSz w:w="11906" w:h="16838"/>
      <w:pgMar w:top="1245" w:right="1134" w:bottom="1701" w:left="1134" w:header="28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131" w:rsidRDefault="00EF7131" w:rsidP="00983DEA">
      <w:r>
        <w:separator/>
      </w:r>
    </w:p>
  </w:endnote>
  <w:endnote w:type="continuationSeparator" w:id="0">
    <w:p w:rsidR="00EF7131" w:rsidRDefault="00EF7131"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750C74" w:rsidP="00983DEA">
    <w:pPr>
      <w:pStyle w:val="Footer"/>
    </w:pPr>
    <w:fldSimple w:instr=" FILENAME   \* MERGEFORMAT ">
      <w:r w:rsidR="00C14D19">
        <w:rPr>
          <w:noProof/>
        </w:rPr>
        <w:t>Meeting minute template (1).docx</w:t>
      </w:r>
    </w:fldSimple>
    <w:r w:rsidR="00BB0660">
      <w:tab/>
    </w:r>
    <w:r w:rsidR="00BB0660">
      <w:tab/>
      <w:t xml:space="preserve">Page </w:t>
    </w:r>
    <w:r w:rsidR="000A4710">
      <w:fldChar w:fldCharType="begin"/>
    </w:r>
    <w:r w:rsidR="00AF2CC0">
      <w:instrText xml:space="preserve"> PAGE   \* MERGEFORMAT </w:instrText>
    </w:r>
    <w:r w:rsidR="000A4710">
      <w:fldChar w:fldCharType="separate"/>
    </w:r>
    <w:r w:rsidR="00C1554C">
      <w:rPr>
        <w:noProof/>
      </w:rPr>
      <w:t>3</w:t>
    </w:r>
    <w:r w:rsidR="000A4710">
      <w:rPr>
        <w:noProof/>
      </w:rPr>
      <w:fldChar w:fldCharType="end"/>
    </w:r>
    <w:r w:rsidR="00BB0660">
      <w:t xml:space="preserve"> of </w:t>
    </w:r>
    <w:fldSimple w:instr=" NUMPAGES   \* MERGEFORMAT ">
      <w:r w:rsidR="00C1554C">
        <w:rPr>
          <w:noProof/>
        </w:rPr>
        <w:t>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750C74" w:rsidP="00983DEA">
    <w:pPr>
      <w:pStyle w:val="Footer"/>
    </w:pPr>
    <w:fldSimple w:instr=" FILENAME   \* MERGEFORMAT ">
      <w:r w:rsidR="00400A80">
        <w:rPr>
          <w:noProof/>
        </w:rPr>
        <w:t>2015-03-23_Minutes_-_Observables_DRAFT.docx</w:t>
      </w:r>
    </w:fldSimple>
    <w:r w:rsidR="00BB0660" w:rsidRPr="00117FD3">
      <w:tab/>
    </w:r>
    <w:r w:rsidR="00BB0660" w:rsidRPr="00117FD3">
      <w:tab/>
      <w:t xml:space="preserve">Page </w:t>
    </w:r>
    <w:r w:rsidR="000A4710">
      <w:fldChar w:fldCharType="begin"/>
    </w:r>
    <w:r w:rsidR="00AF2CC0">
      <w:instrText xml:space="preserve"> PAGE   \* MERGEFORMAT </w:instrText>
    </w:r>
    <w:r w:rsidR="000A4710">
      <w:fldChar w:fldCharType="separate"/>
    </w:r>
    <w:r w:rsidR="00C1554C">
      <w:rPr>
        <w:noProof/>
      </w:rPr>
      <w:t>1</w:t>
    </w:r>
    <w:r w:rsidR="000A4710">
      <w:rPr>
        <w:noProof/>
      </w:rPr>
      <w:fldChar w:fldCharType="end"/>
    </w:r>
    <w:r w:rsidR="00BB0660">
      <w:t xml:space="preserve"> of </w:t>
    </w:r>
    <w:fldSimple w:instr=" NUMPAGES   \* MERGEFORMAT ">
      <w:r w:rsidR="00C1554C">
        <w:rPr>
          <w:noProof/>
        </w:rPr>
        <w:t>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131" w:rsidRDefault="00EF7131" w:rsidP="00983DEA">
      <w:r>
        <w:separator/>
      </w:r>
    </w:p>
  </w:footnote>
  <w:footnote w:type="continuationSeparator" w:id="0">
    <w:p w:rsidR="00EF7131" w:rsidRDefault="00EF7131" w:rsidP="009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2A2" w:rsidRDefault="007C0F3A" w:rsidP="004F52A2">
    <w:pPr>
      <w:pStyle w:val="Title"/>
    </w:pPr>
    <w:r>
      <w:rPr>
        <w:noProof/>
        <w:lang w:val="en-AU" w:eastAsia="en-AU"/>
      </w:rPr>
      <w:drawing>
        <wp:anchor distT="0" distB="0" distL="114300" distR="114300" simplePos="0" relativeHeight="251658752" behindDoc="0" locked="0" layoutInCell="1" allowOverlap="1" wp14:anchorId="1EA62DF1" wp14:editId="683D4C1E">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5" name="Picture 5" descr="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4F52A2">
      <w:rPr>
        <w:rFonts w:ascii="Arial" w:hAnsi="Arial" w:cs="Arial"/>
        <w:sz w:val="22"/>
        <w:szCs w:val="22"/>
        <w:lang w:val="en-CA" w:bidi="en-US"/>
      </w:rPr>
      <w:t>Observables</w:t>
    </w:r>
    <w:r w:rsidR="004F52A2">
      <w:rPr>
        <w:rFonts w:ascii="Arial" w:eastAsia="Arial" w:hAnsi="Arial" w:cs="Arial"/>
        <w:sz w:val="22"/>
        <w:szCs w:val="22"/>
        <w:lang w:val="en-CA" w:bidi="en-US"/>
      </w:rPr>
      <w:t xml:space="preserve"> </w:t>
    </w:r>
    <w:r w:rsidR="004F52A2">
      <w:rPr>
        <w:rFonts w:ascii="Arial" w:hAnsi="Arial" w:cs="Arial"/>
        <w:sz w:val="22"/>
        <w:szCs w:val="22"/>
        <w:lang w:val="en-CA" w:bidi="en-US"/>
      </w:rPr>
      <w:t>and</w:t>
    </w:r>
    <w:r w:rsidR="004F52A2">
      <w:rPr>
        <w:rFonts w:ascii="Arial" w:eastAsia="Arial" w:hAnsi="Arial" w:cs="Arial"/>
        <w:sz w:val="22"/>
        <w:szCs w:val="22"/>
        <w:lang w:val="en-CA" w:bidi="en-US"/>
      </w:rPr>
      <w:t xml:space="preserve"> </w:t>
    </w:r>
    <w:r w:rsidR="004F52A2">
      <w:rPr>
        <w:rFonts w:ascii="Arial" w:hAnsi="Arial" w:cs="Arial"/>
        <w:sz w:val="22"/>
        <w:szCs w:val="22"/>
        <w:lang w:val="en-CA" w:bidi="en-US"/>
      </w:rPr>
      <w:t>Investigation</w:t>
    </w:r>
    <w:r w:rsidR="004F52A2">
      <w:rPr>
        <w:rFonts w:ascii="Arial" w:eastAsia="Arial" w:hAnsi="Arial" w:cs="Arial"/>
        <w:sz w:val="22"/>
        <w:szCs w:val="22"/>
        <w:lang w:val="en-CA" w:bidi="en-US"/>
      </w:rPr>
      <w:t xml:space="preserve"> </w:t>
    </w:r>
    <w:r w:rsidR="004F52A2">
      <w:rPr>
        <w:rFonts w:ascii="Arial" w:hAnsi="Arial" w:cs="Arial"/>
        <w:sz w:val="22"/>
        <w:szCs w:val="22"/>
        <w:lang w:val="en-CA" w:bidi="en-US"/>
      </w:rPr>
      <w:t>Model</w:t>
    </w:r>
    <w:r w:rsidR="004F52A2">
      <w:rPr>
        <w:rFonts w:ascii="Arial" w:eastAsia="Arial" w:hAnsi="Arial" w:cs="Arial"/>
        <w:sz w:val="22"/>
        <w:szCs w:val="22"/>
        <w:lang w:val="en-CA" w:bidi="en-US"/>
      </w:rPr>
      <w:t xml:space="preserve"> </w:t>
    </w:r>
    <w:r w:rsidR="004F52A2">
      <w:rPr>
        <w:rFonts w:ascii="Arial" w:hAnsi="Arial" w:cs="Arial"/>
        <w:sz w:val="22"/>
        <w:szCs w:val="22"/>
        <w:lang w:val="en-CA" w:bidi="en-US"/>
      </w:rPr>
      <w:t>Project</w:t>
    </w:r>
    <w:r w:rsidR="004F52A2" w:rsidRPr="001B6A95">
      <w:t xml:space="preserve"> </w:t>
    </w:r>
  </w:p>
  <w:p w:rsidR="007C0F3A" w:rsidRDefault="007C0F3A" w:rsidP="007C0F3A">
    <w:pPr>
      <w:pStyle w:val="Header"/>
      <w:ind w:right="130"/>
      <w:rPr>
        <w:noProof/>
      </w:rPr>
    </w:pPr>
  </w:p>
  <w:p w:rsidR="007C0F3A" w:rsidRPr="008150BB" w:rsidRDefault="007C0F3A" w:rsidP="007C0F3A">
    <w:pPr>
      <w:pStyle w:val="Header"/>
      <w:tabs>
        <w:tab w:val="clear" w:pos="4819"/>
        <w:tab w:val="clear" w:pos="9638"/>
        <w:tab w:val="left" w:pos="5500"/>
      </w:tabs>
      <w:ind w:right="130"/>
      <w:rPr>
        <w:noProof/>
        <w:sz w:val="18"/>
        <w:szCs w:val="18"/>
      </w:rPr>
    </w:pPr>
    <w:r w:rsidRPr="008150BB">
      <w:rPr>
        <w:noProof/>
        <w:sz w:val="18"/>
        <w:szCs w:val="18"/>
      </w:rPr>
      <w:t xml:space="preserve">Version </w:t>
    </w:r>
    <w:r>
      <w:rPr>
        <w:noProof/>
        <w:sz w:val="18"/>
        <w:szCs w:val="18"/>
        <w:lang w:val="en-GB"/>
      </w:rPr>
      <w:t>0.01</w:t>
    </w:r>
    <w:r>
      <w:rPr>
        <w:noProof/>
        <w:sz w:val="18"/>
        <w:szCs w:val="18"/>
        <w:lang w:val="en-GB"/>
      </w:rPr>
      <w:tab/>
    </w:r>
  </w:p>
  <w:p w:rsidR="007C0F3A" w:rsidRPr="00F9063A" w:rsidRDefault="007C0F3A" w:rsidP="007C0F3A">
    <w:pPr>
      <w:pStyle w:val="Header"/>
      <w:ind w:right="130"/>
      <w:jc w:val="right"/>
    </w:pPr>
  </w:p>
  <w:p w:rsidR="00BB0660" w:rsidRDefault="00BB0660" w:rsidP="00983DEA">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7C0F3A" w:rsidP="00631CF4">
    <w:pPr>
      <w:pStyle w:val="Header"/>
      <w:jc w:val="right"/>
    </w:pPr>
    <w:r>
      <w:rPr>
        <w:noProof/>
        <w:lang w:val="en-AU" w:eastAsia="en-AU"/>
      </w:rPr>
      <w:drawing>
        <wp:inline distT="0" distB="0" distL="0" distR="0" wp14:anchorId="280D025D" wp14:editId="16206B5A">
          <wp:extent cx="2564199" cy="1130935"/>
          <wp:effectExtent l="0" t="0" r="0" b="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4199" cy="1130935"/>
                  </a:xfrm>
                  <a:prstGeom prst="rect">
                    <a:avLst/>
                  </a:prstGeom>
                  <a:noFill/>
                  <a:ln>
                    <a:noFill/>
                  </a:ln>
                </pic:spPr>
              </pic:pic>
            </a:graphicData>
          </a:graphic>
        </wp:inline>
      </w:drawing>
    </w:r>
  </w:p>
  <w:p w:rsidR="007C0F3A" w:rsidRDefault="007C0F3A" w:rsidP="00631CF4">
    <w:pPr>
      <w:pStyle w:val="Header"/>
      <w:jc w:val="right"/>
    </w:pPr>
  </w:p>
  <w:p w:rsidR="007C0F3A" w:rsidRDefault="007C0F3A" w:rsidP="00631CF4">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7">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2"/>
  </w:num>
  <w:num w:numId="3">
    <w:abstractNumId w:val="7"/>
  </w:num>
  <w:num w:numId="4">
    <w:abstractNumId w:val="0"/>
  </w:num>
  <w:num w:numId="5">
    <w:abstractNumId w:val="3"/>
  </w:num>
  <w:num w:numId="6">
    <w:abstractNumId w:val="4"/>
  </w:num>
  <w:num w:numId="7">
    <w:abstractNumId w:val="11"/>
  </w:num>
  <w:num w:numId="8">
    <w:abstractNumId w:val="9"/>
  </w:num>
  <w:num w:numId="9">
    <w:abstractNumId w:val="1"/>
  </w:num>
  <w:num w:numId="10">
    <w:abstractNumId w:val="2"/>
  </w:num>
  <w:num w:numId="11">
    <w:abstractNumId w:val="5"/>
  </w:num>
  <w:num w:numId="12">
    <w:abstractNumId w:val="0"/>
    <w:lvlOverride w:ilvl="0">
      <w:startOverride w:val="1"/>
    </w:lvlOverride>
  </w:num>
  <w:num w:numId="13">
    <w:abstractNumId w:val="10"/>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598"/>
    <w:rsid w:val="000133B9"/>
    <w:rsid w:val="00041C2E"/>
    <w:rsid w:val="00050837"/>
    <w:rsid w:val="0005158D"/>
    <w:rsid w:val="00056738"/>
    <w:rsid w:val="000749EF"/>
    <w:rsid w:val="00076BEF"/>
    <w:rsid w:val="00093AF4"/>
    <w:rsid w:val="0009798B"/>
    <w:rsid w:val="000A4710"/>
    <w:rsid w:val="00117FD3"/>
    <w:rsid w:val="0013593B"/>
    <w:rsid w:val="001463B9"/>
    <w:rsid w:val="00147124"/>
    <w:rsid w:val="0016410E"/>
    <w:rsid w:val="00166ACE"/>
    <w:rsid w:val="00171BCB"/>
    <w:rsid w:val="00177D41"/>
    <w:rsid w:val="001837C6"/>
    <w:rsid w:val="001864A7"/>
    <w:rsid w:val="001B4916"/>
    <w:rsid w:val="001B4B3F"/>
    <w:rsid w:val="001B6A95"/>
    <w:rsid w:val="001C6006"/>
    <w:rsid w:val="00224CC6"/>
    <w:rsid w:val="00232149"/>
    <w:rsid w:val="002722B0"/>
    <w:rsid w:val="00294D8E"/>
    <w:rsid w:val="002C378C"/>
    <w:rsid w:val="002E152E"/>
    <w:rsid w:val="002E267C"/>
    <w:rsid w:val="003001DF"/>
    <w:rsid w:val="00303526"/>
    <w:rsid w:val="003036DF"/>
    <w:rsid w:val="00320A03"/>
    <w:rsid w:val="00323ED0"/>
    <w:rsid w:val="003316EE"/>
    <w:rsid w:val="003441F7"/>
    <w:rsid w:val="0034651B"/>
    <w:rsid w:val="0039298A"/>
    <w:rsid w:val="003B3DFB"/>
    <w:rsid w:val="003B3FC8"/>
    <w:rsid w:val="003F68B6"/>
    <w:rsid w:val="003F747E"/>
    <w:rsid w:val="00400A80"/>
    <w:rsid w:val="00401919"/>
    <w:rsid w:val="00422F3A"/>
    <w:rsid w:val="004426AD"/>
    <w:rsid w:val="004524DE"/>
    <w:rsid w:val="004A1DA8"/>
    <w:rsid w:val="004A23C9"/>
    <w:rsid w:val="004A7BFB"/>
    <w:rsid w:val="004F52A2"/>
    <w:rsid w:val="00525598"/>
    <w:rsid w:val="00550F48"/>
    <w:rsid w:val="00555DA7"/>
    <w:rsid w:val="005719EE"/>
    <w:rsid w:val="00576194"/>
    <w:rsid w:val="005848C4"/>
    <w:rsid w:val="005A2B6F"/>
    <w:rsid w:val="005A5684"/>
    <w:rsid w:val="005A76CE"/>
    <w:rsid w:val="005F09F8"/>
    <w:rsid w:val="006216E6"/>
    <w:rsid w:val="00631CF4"/>
    <w:rsid w:val="0063782E"/>
    <w:rsid w:val="006427F7"/>
    <w:rsid w:val="00657893"/>
    <w:rsid w:val="006F22CB"/>
    <w:rsid w:val="0070010F"/>
    <w:rsid w:val="007061AE"/>
    <w:rsid w:val="00724360"/>
    <w:rsid w:val="00731B1A"/>
    <w:rsid w:val="00750C74"/>
    <w:rsid w:val="0079337C"/>
    <w:rsid w:val="0079453A"/>
    <w:rsid w:val="007A0773"/>
    <w:rsid w:val="007A42F6"/>
    <w:rsid w:val="007C0F3A"/>
    <w:rsid w:val="007C1EEC"/>
    <w:rsid w:val="007C67EE"/>
    <w:rsid w:val="007E6B7F"/>
    <w:rsid w:val="007E7075"/>
    <w:rsid w:val="007F41DE"/>
    <w:rsid w:val="00837BC7"/>
    <w:rsid w:val="00870FC1"/>
    <w:rsid w:val="008A782C"/>
    <w:rsid w:val="008C083E"/>
    <w:rsid w:val="008F434D"/>
    <w:rsid w:val="00941F93"/>
    <w:rsid w:val="00983DEA"/>
    <w:rsid w:val="009A572D"/>
    <w:rsid w:val="009B5F77"/>
    <w:rsid w:val="009C29E3"/>
    <w:rsid w:val="009D132C"/>
    <w:rsid w:val="009D7586"/>
    <w:rsid w:val="009E6211"/>
    <w:rsid w:val="009F0207"/>
    <w:rsid w:val="00A10F77"/>
    <w:rsid w:val="00AF2CC0"/>
    <w:rsid w:val="00B1363B"/>
    <w:rsid w:val="00B2125A"/>
    <w:rsid w:val="00B4542C"/>
    <w:rsid w:val="00B627BA"/>
    <w:rsid w:val="00B75B5A"/>
    <w:rsid w:val="00B825DC"/>
    <w:rsid w:val="00B85D5E"/>
    <w:rsid w:val="00BB0660"/>
    <w:rsid w:val="00C14D19"/>
    <w:rsid w:val="00C1554C"/>
    <w:rsid w:val="00C24085"/>
    <w:rsid w:val="00C34B05"/>
    <w:rsid w:val="00C45CF2"/>
    <w:rsid w:val="00C53F81"/>
    <w:rsid w:val="00C81334"/>
    <w:rsid w:val="00C91320"/>
    <w:rsid w:val="00CA4D02"/>
    <w:rsid w:val="00CB05C0"/>
    <w:rsid w:val="00CB1E5A"/>
    <w:rsid w:val="00CC62C2"/>
    <w:rsid w:val="00CF0AA3"/>
    <w:rsid w:val="00CF5764"/>
    <w:rsid w:val="00CF72F6"/>
    <w:rsid w:val="00D10393"/>
    <w:rsid w:val="00D242B5"/>
    <w:rsid w:val="00D77454"/>
    <w:rsid w:val="00D91905"/>
    <w:rsid w:val="00D971DC"/>
    <w:rsid w:val="00DA39AA"/>
    <w:rsid w:val="00DC0E53"/>
    <w:rsid w:val="00DE23B1"/>
    <w:rsid w:val="00DF7A66"/>
    <w:rsid w:val="00E07115"/>
    <w:rsid w:val="00E07982"/>
    <w:rsid w:val="00E32F08"/>
    <w:rsid w:val="00E365AA"/>
    <w:rsid w:val="00E37CB9"/>
    <w:rsid w:val="00EA7956"/>
    <w:rsid w:val="00EB0666"/>
    <w:rsid w:val="00EC7588"/>
    <w:rsid w:val="00ED7F6D"/>
    <w:rsid w:val="00EE48A8"/>
    <w:rsid w:val="00EF5F7E"/>
    <w:rsid w:val="00EF7131"/>
    <w:rsid w:val="00F41D75"/>
    <w:rsid w:val="00F4602B"/>
    <w:rsid w:val="00F753EA"/>
    <w:rsid w:val="00F8409E"/>
    <w:rsid w:val="00F94E78"/>
    <w:rsid w:val="00FC4311"/>
    <w:rsid w:val="00FC48DA"/>
    <w:rsid w:val="00FE452B"/>
    <w:rsid w:val="00FF60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F3A"/>
    <w:pPr>
      <w:spacing w:after="120" w:line="300" w:lineRule="atLeast"/>
    </w:pPr>
    <w:rPr>
      <w:rFonts w:ascii="Trebuchet MS" w:hAnsi="Trebuchet M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Trebuchet MS" w:hAnsi="Trebuchet MS"/>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Trebuchet MS" w:hAnsi="Trebuchet MS"/>
      <w:lang w:val="en-US"/>
    </w:rPr>
  </w:style>
  <w:style w:type="character" w:customStyle="1" w:styleId="Agenda3Char">
    <w:name w:val="Agenda 3 Char"/>
    <w:basedOn w:val="ListParagraphChar"/>
    <w:link w:val="Agenda3"/>
    <w:rsid w:val="000133B9"/>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F3A"/>
    <w:pPr>
      <w:spacing w:after="120" w:line="300" w:lineRule="atLeast"/>
    </w:pPr>
    <w:rPr>
      <w:rFonts w:ascii="Trebuchet MS" w:hAnsi="Trebuchet M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Trebuchet MS" w:hAnsi="Trebuchet MS"/>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Trebuchet MS" w:hAnsi="Trebuchet MS"/>
      <w:lang w:val="en-US"/>
    </w:rPr>
  </w:style>
  <w:style w:type="character" w:customStyle="1" w:styleId="Agenda3Char">
    <w:name w:val="Agenda 3 Char"/>
    <w:basedOn w:val="ListParagraphChar"/>
    <w:link w:val="Agenda3"/>
    <w:rsid w:val="000133B9"/>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rzaneh\Downloads\IHTSDO_Meeting_Minutes_Template_201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1573F-684D-47A9-B179-1F5B8ED2A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IHTSDO_Meeting_Minutes_Template_2014.dotx</Template>
  <TotalTime>66</TotalTime>
  <Pages>5</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&lt;Meeting Name&gt; minutes</vt:lpstr>
    </vt:vector>
  </TitlesOfParts>
  <Company>IHTSDO</Company>
  <LinksUpToDate>false</LinksUpToDate>
  <CharactersWithSpaces>3752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&lt;Meeting Name&gt; minutes</dc:title>
  <dc:creator>Farzaneh</dc:creator>
  <cp:lastModifiedBy>Michael Osborne</cp:lastModifiedBy>
  <cp:revision>4</cp:revision>
  <dcterms:created xsi:type="dcterms:W3CDTF">2015-05-11T19:59:00Z</dcterms:created>
  <dcterms:modified xsi:type="dcterms:W3CDTF">2015-05-11T21:05:00Z</dcterms:modified>
</cp:coreProperties>
</file>