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7B1A" w:rsidRPr="00065536" w:rsidRDefault="006B7B1A" w:rsidP="004F0F09">
      <w:pPr>
        <w:jc w:val="right"/>
        <w:rPr>
          <w:rFonts w:ascii="Arial" w:hAnsi="Arial" w:cs="Arial"/>
        </w:rPr>
      </w:pPr>
      <w:bookmarkStart w:id="0" w:name="OLE_LINK10"/>
      <w:bookmarkStart w:id="1" w:name="OLE_LINK11"/>
    </w:p>
    <w:p w:rsidR="006B7B1A" w:rsidRPr="00734330" w:rsidRDefault="006B7B1A" w:rsidP="00284799">
      <w:pPr>
        <w:rPr>
          <w:rFonts w:ascii="Arial" w:hAnsi="Arial" w:cs="Arial"/>
          <w:b/>
          <w:sz w:val="28"/>
          <w:szCs w:val="28"/>
        </w:rPr>
      </w:pPr>
      <w:r w:rsidRPr="00734330">
        <w:rPr>
          <w:rFonts w:ascii="Arial" w:hAnsi="Arial" w:cs="Arial"/>
          <w:b/>
          <w:sz w:val="28"/>
          <w:szCs w:val="28"/>
        </w:rPr>
        <w:t>MEETING MINUTES</w:t>
      </w:r>
    </w:p>
    <w:p w:rsidR="006B7B1A" w:rsidRPr="00065536" w:rsidRDefault="006B7B1A" w:rsidP="00284799">
      <w:pPr>
        <w:rPr>
          <w:rFonts w:ascii="Arial" w:hAnsi="Arial" w:cs="Arial"/>
        </w:rPr>
      </w:pPr>
    </w:p>
    <w:tbl>
      <w:tblPr>
        <w:tblW w:w="9923" w:type="dxa"/>
        <w:tblInd w:w="-284" w:type="dxa"/>
        <w:tblBorders>
          <w:bottom w:val="single" w:sz="4" w:space="0" w:color="auto"/>
          <w:insideH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04"/>
        <w:gridCol w:w="220"/>
        <w:gridCol w:w="20"/>
        <w:gridCol w:w="4116"/>
        <w:gridCol w:w="463"/>
      </w:tblGrid>
      <w:tr w:rsidR="006B7B1A" w:rsidRPr="00065536" w:rsidTr="007E2CAD">
        <w:trPr>
          <w:trHeight w:val="523"/>
        </w:trPr>
        <w:tc>
          <w:tcPr>
            <w:tcW w:w="5104" w:type="dxa"/>
            <w:tcBorders>
              <w:left w:val="nil"/>
              <w:right w:val="nil"/>
            </w:tcBorders>
          </w:tcPr>
          <w:p w:rsidR="006B7B1A" w:rsidRPr="00065536" w:rsidRDefault="006B7B1A" w:rsidP="0081237D">
            <w:pPr>
              <w:rPr>
                <w:rFonts w:ascii="Arial" w:hAnsi="Arial" w:cs="Arial"/>
                <w:lang w:val="da-DK"/>
              </w:rPr>
            </w:pPr>
            <w:r w:rsidRPr="00065536">
              <w:rPr>
                <w:rFonts w:ascii="Arial" w:hAnsi="Arial" w:cs="Arial"/>
                <w:lang w:val="da-DK"/>
              </w:rPr>
              <w:t xml:space="preserve">Meeting date: </w:t>
            </w:r>
            <w:r w:rsidR="004C71F6">
              <w:rPr>
                <w:rFonts w:ascii="Arial" w:hAnsi="Arial" w:cs="Arial"/>
                <w:lang w:val="da-DK"/>
              </w:rPr>
              <w:t>Monday</w:t>
            </w:r>
            <w:r w:rsidR="003C586A">
              <w:rPr>
                <w:rFonts w:ascii="Arial" w:hAnsi="Arial" w:cs="Arial"/>
                <w:lang w:val="da-DK"/>
              </w:rPr>
              <w:t>,</w:t>
            </w:r>
            <w:r w:rsidR="004C71F6">
              <w:rPr>
                <w:rFonts w:ascii="Arial" w:hAnsi="Arial" w:cs="Arial"/>
                <w:lang w:val="da-DK"/>
              </w:rPr>
              <w:t xml:space="preserve"> </w:t>
            </w:r>
            <w:r w:rsidR="0081237D">
              <w:rPr>
                <w:rFonts w:ascii="Arial" w:hAnsi="Arial" w:cs="Arial"/>
                <w:lang w:val="da-DK"/>
              </w:rPr>
              <w:t>7</w:t>
            </w:r>
            <w:r w:rsidR="004C71F6">
              <w:rPr>
                <w:rFonts w:ascii="Arial" w:hAnsi="Arial" w:cs="Arial"/>
                <w:lang w:val="da-DK"/>
              </w:rPr>
              <w:t xml:space="preserve"> </w:t>
            </w:r>
            <w:r w:rsidR="0081237D">
              <w:rPr>
                <w:rFonts w:ascii="Arial" w:hAnsi="Arial" w:cs="Arial"/>
                <w:lang w:val="da-DK"/>
              </w:rPr>
              <w:t>October</w:t>
            </w:r>
            <w:r w:rsidR="004C71F6">
              <w:rPr>
                <w:rFonts w:ascii="Arial" w:hAnsi="Arial" w:cs="Arial"/>
                <w:lang w:val="da-DK"/>
              </w:rPr>
              <w:t xml:space="preserve"> 201</w:t>
            </w:r>
            <w:r w:rsidR="00E11039">
              <w:rPr>
                <w:rFonts w:ascii="Arial" w:hAnsi="Arial" w:cs="Arial"/>
                <w:lang w:val="da-DK"/>
              </w:rPr>
              <w:t>3</w:t>
            </w:r>
          </w:p>
        </w:tc>
        <w:tc>
          <w:tcPr>
            <w:tcW w:w="220" w:type="dxa"/>
            <w:tcBorders>
              <w:left w:val="nil"/>
              <w:right w:val="nil"/>
            </w:tcBorders>
          </w:tcPr>
          <w:p w:rsidR="006B7B1A" w:rsidRPr="00065536" w:rsidRDefault="006B7B1A" w:rsidP="00775C39">
            <w:pPr>
              <w:rPr>
                <w:rFonts w:ascii="Arial" w:hAnsi="Arial" w:cs="Arial"/>
                <w:lang w:val="da-DK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6B7B1A" w:rsidRPr="00065536" w:rsidRDefault="006B7B1A" w:rsidP="00775C39">
            <w:pPr>
              <w:rPr>
                <w:rFonts w:ascii="Arial" w:hAnsi="Arial" w:cs="Arial"/>
                <w:lang w:val="da-DK"/>
              </w:rPr>
            </w:pPr>
          </w:p>
        </w:tc>
        <w:tc>
          <w:tcPr>
            <w:tcW w:w="4116" w:type="dxa"/>
            <w:tcBorders>
              <w:left w:val="nil"/>
              <w:right w:val="nil"/>
            </w:tcBorders>
          </w:tcPr>
          <w:p w:rsidR="006B7B1A" w:rsidRPr="00065536" w:rsidRDefault="006B7B1A" w:rsidP="003B6C02">
            <w:pPr>
              <w:ind w:left="1510" w:hanging="1510"/>
              <w:rPr>
                <w:rFonts w:ascii="Arial" w:hAnsi="Arial" w:cs="Arial"/>
                <w:lang w:val="da-DK"/>
              </w:rPr>
            </w:pPr>
            <w:r w:rsidRPr="00065536">
              <w:rPr>
                <w:rFonts w:ascii="Arial" w:hAnsi="Arial" w:cs="Arial"/>
                <w:lang w:val="da-DK"/>
              </w:rPr>
              <w:t>Group: Mapping S</w:t>
            </w:r>
            <w:r w:rsidR="00D83928">
              <w:rPr>
                <w:rFonts w:ascii="Arial" w:hAnsi="Arial" w:cs="Arial"/>
                <w:lang w:val="da-DK"/>
              </w:rPr>
              <w:t xml:space="preserve">pecial </w:t>
            </w:r>
            <w:r w:rsidRPr="00065536">
              <w:rPr>
                <w:rFonts w:ascii="Arial" w:hAnsi="Arial" w:cs="Arial"/>
                <w:lang w:val="da-DK"/>
              </w:rPr>
              <w:t>I</w:t>
            </w:r>
            <w:r w:rsidR="00D83928">
              <w:rPr>
                <w:rFonts w:ascii="Arial" w:hAnsi="Arial" w:cs="Arial"/>
                <w:lang w:val="da-DK"/>
              </w:rPr>
              <w:t xml:space="preserve">nterest </w:t>
            </w:r>
            <w:r w:rsidRPr="00065536">
              <w:rPr>
                <w:rFonts w:ascii="Arial" w:hAnsi="Arial" w:cs="Arial"/>
                <w:lang w:val="da-DK"/>
              </w:rPr>
              <w:t>G</w:t>
            </w:r>
            <w:r w:rsidR="00D83928">
              <w:rPr>
                <w:rFonts w:ascii="Arial" w:hAnsi="Arial" w:cs="Arial"/>
                <w:lang w:val="da-DK"/>
              </w:rPr>
              <w:t>roup (SIG)</w:t>
            </w:r>
          </w:p>
        </w:tc>
        <w:tc>
          <w:tcPr>
            <w:tcW w:w="463" w:type="dxa"/>
            <w:tcBorders>
              <w:left w:val="nil"/>
              <w:right w:val="nil"/>
            </w:tcBorders>
          </w:tcPr>
          <w:p w:rsidR="006B7B1A" w:rsidRPr="00065536" w:rsidRDefault="006B7B1A" w:rsidP="00775C39">
            <w:pPr>
              <w:rPr>
                <w:rFonts w:ascii="Arial" w:hAnsi="Arial" w:cs="Arial"/>
                <w:lang w:val="da-DK"/>
              </w:rPr>
            </w:pPr>
          </w:p>
        </w:tc>
      </w:tr>
      <w:tr w:rsidR="006B7B1A" w:rsidRPr="00065536" w:rsidTr="007E2CAD">
        <w:tc>
          <w:tcPr>
            <w:tcW w:w="5104" w:type="dxa"/>
            <w:tcBorders>
              <w:left w:val="nil"/>
              <w:right w:val="nil"/>
            </w:tcBorders>
          </w:tcPr>
          <w:p w:rsidR="006B7B1A" w:rsidRPr="00065536" w:rsidRDefault="006B7B1A" w:rsidP="00D23EF8">
            <w:pPr>
              <w:rPr>
                <w:rFonts w:ascii="Arial" w:hAnsi="Arial" w:cs="Arial"/>
                <w:lang w:val="da-DK"/>
              </w:rPr>
            </w:pPr>
            <w:r w:rsidRPr="00065536">
              <w:rPr>
                <w:rFonts w:ascii="Arial" w:hAnsi="Arial" w:cs="Arial"/>
              </w:rPr>
              <w:t>Meeting time</w:t>
            </w:r>
            <w:r w:rsidRPr="00065536">
              <w:rPr>
                <w:rFonts w:ascii="Arial" w:hAnsi="Arial" w:cs="Arial"/>
                <w:lang w:val="da-DK"/>
              </w:rPr>
              <w:t xml:space="preserve">: </w:t>
            </w:r>
            <w:r w:rsidR="00D23EF8">
              <w:rPr>
                <w:rFonts w:ascii="Arial" w:hAnsi="Arial" w:cs="Arial"/>
                <w:lang w:val="da-DK"/>
              </w:rPr>
              <w:t>0</w:t>
            </w:r>
            <w:r w:rsidR="00342C07">
              <w:rPr>
                <w:rFonts w:ascii="Arial" w:hAnsi="Arial" w:cs="Arial"/>
                <w:lang w:val="da-DK"/>
              </w:rPr>
              <w:t>9</w:t>
            </w:r>
            <w:r w:rsidR="00E11039">
              <w:rPr>
                <w:rFonts w:ascii="Arial" w:hAnsi="Arial" w:cs="Arial"/>
                <w:lang w:val="da-DK"/>
              </w:rPr>
              <w:t>:</w:t>
            </w:r>
            <w:r w:rsidR="00DC603B">
              <w:rPr>
                <w:rFonts w:ascii="Arial" w:hAnsi="Arial" w:cs="Arial"/>
                <w:lang w:val="da-DK"/>
              </w:rPr>
              <w:t>00</w:t>
            </w:r>
            <w:r w:rsidRPr="00065536">
              <w:rPr>
                <w:rFonts w:ascii="Arial" w:hAnsi="Arial" w:cs="Arial"/>
                <w:lang w:val="da-DK"/>
              </w:rPr>
              <w:t>-</w:t>
            </w:r>
            <w:r w:rsidR="00D23EF8">
              <w:rPr>
                <w:rFonts w:ascii="Arial" w:hAnsi="Arial" w:cs="Arial"/>
                <w:lang w:val="da-DK"/>
              </w:rPr>
              <w:t>15</w:t>
            </w:r>
            <w:r w:rsidR="00E11039">
              <w:rPr>
                <w:rFonts w:ascii="Arial" w:hAnsi="Arial" w:cs="Arial"/>
                <w:lang w:val="da-DK"/>
              </w:rPr>
              <w:t>:</w:t>
            </w:r>
            <w:r w:rsidR="003B6C02">
              <w:rPr>
                <w:rFonts w:ascii="Arial" w:hAnsi="Arial" w:cs="Arial"/>
                <w:lang w:val="da-DK"/>
              </w:rPr>
              <w:t>0</w:t>
            </w:r>
            <w:r w:rsidR="003C586A">
              <w:rPr>
                <w:rFonts w:ascii="Arial" w:hAnsi="Arial" w:cs="Arial"/>
                <w:lang w:val="da-DK"/>
              </w:rPr>
              <w:t>0</w:t>
            </w:r>
            <w:r w:rsidRPr="00065536">
              <w:rPr>
                <w:rFonts w:ascii="Arial" w:hAnsi="Arial" w:cs="Arial"/>
                <w:lang w:val="da-DK"/>
              </w:rPr>
              <w:t xml:space="preserve"> </w:t>
            </w:r>
            <w:r w:rsidR="00D23EF8">
              <w:rPr>
                <w:rFonts w:ascii="Arial" w:hAnsi="Arial" w:cs="Arial"/>
                <w:lang w:val="da-DK"/>
              </w:rPr>
              <w:t>Eastern Standard</w:t>
            </w:r>
          </w:p>
        </w:tc>
        <w:tc>
          <w:tcPr>
            <w:tcW w:w="220" w:type="dxa"/>
            <w:tcBorders>
              <w:left w:val="nil"/>
              <w:right w:val="nil"/>
            </w:tcBorders>
          </w:tcPr>
          <w:p w:rsidR="006B7B1A" w:rsidRPr="00065536" w:rsidRDefault="006B7B1A" w:rsidP="00775C39">
            <w:pPr>
              <w:rPr>
                <w:rFonts w:ascii="Arial" w:hAnsi="Arial" w:cs="Arial"/>
                <w:lang w:val="da-DK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6B7B1A" w:rsidRPr="00065536" w:rsidRDefault="006B7B1A" w:rsidP="00775C39">
            <w:pPr>
              <w:rPr>
                <w:rFonts w:ascii="Arial" w:hAnsi="Arial" w:cs="Arial"/>
                <w:lang w:val="da-DK"/>
              </w:rPr>
            </w:pPr>
          </w:p>
        </w:tc>
        <w:tc>
          <w:tcPr>
            <w:tcW w:w="4116" w:type="dxa"/>
            <w:tcBorders>
              <w:left w:val="nil"/>
              <w:right w:val="nil"/>
            </w:tcBorders>
          </w:tcPr>
          <w:p w:rsidR="006B7B1A" w:rsidRPr="00065536" w:rsidRDefault="00F10747" w:rsidP="00D23EF8">
            <w:pPr>
              <w:ind w:left="1690" w:hanging="1690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 xml:space="preserve">Meeting place: </w:t>
            </w:r>
            <w:r w:rsidR="00D23EF8">
              <w:rPr>
                <w:rFonts w:ascii="Arial" w:hAnsi="Arial" w:cs="Arial"/>
                <w:lang w:val="en-US"/>
              </w:rPr>
              <w:t>Arlington, Virginia, USA</w:t>
            </w:r>
          </w:p>
        </w:tc>
        <w:tc>
          <w:tcPr>
            <w:tcW w:w="463" w:type="dxa"/>
            <w:tcBorders>
              <w:left w:val="nil"/>
              <w:right w:val="nil"/>
            </w:tcBorders>
          </w:tcPr>
          <w:p w:rsidR="006B7B1A" w:rsidRPr="00065536" w:rsidRDefault="006B7B1A" w:rsidP="00775C39">
            <w:pPr>
              <w:rPr>
                <w:rFonts w:ascii="Arial" w:hAnsi="Arial" w:cs="Arial"/>
                <w:lang w:val="en-US"/>
              </w:rPr>
            </w:pPr>
          </w:p>
        </w:tc>
      </w:tr>
      <w:tr w:rsidR="006B7B1A" w:rsidRPr="00065536" w:rsidTr="007E2CAD">
        <w:tc>
          <w:tcPr>
            <w:tcW w:w="9460" w:type="dxa"/>
            <w:gridSpan w:val="4"/>
            <w:tcBorders>
              <w:top w:val="single" w:sz="18" w:space="0" w:color="auto"/>
              <w:left w:val="nil"/>
              <w:bottom w:val="single" w:sz="8" w:space="0" w:color="auto"/>
              <w:right w:val="nil"/>
            </w:tcBorders>
          </w:tcPr>
          <w:p w:rsidR="003B6C02" w:rsidRDefault="006B7B1A" w:rsidP="003C586A">
            <w:pPr>
              <w:rPr>
                <w:rFonts w:ascii="Arial" w:hAnsi="Arial" w:cs="Arial"/>
              </w:rPr>
            </w:pPr>
            <w:r w:rsidRPr="007176F2">
              <w:rPr>
                <w:rFonts w:ascii="Arial" w:hAnsi="Arial" w:cs="Arial"/>
              </w:rPr>
              <w:t xml:space="preserve">Attendees: </w:t>
            </w:r>
          </w:p>
          <w:p w:rsidR="005D72BA" w:rsidRPr="000E6929" w:rsidRDefault="00802B16" w:rsidP="00B97DD1">
            <w:pPr>
              <w:ind w:left="360"/>
              <w:rPr>
                <w:rFonts w:ascii="Arial" w:hAnsi="Arial" w:cs="Arial"/>
              </w:rPr>
            </w:pPr>
            <w:r w:rsidRPr="000E6929">
              <w:rPr>
                <w:rFonts w:ascii="Arial" w:hAnsi="Arial" w:cs="Arial"/>
              </w:rPr>
              <w:t>Jim Campbell</w:t>
            </w:r>
            <w:r w:rsidR="00832D6C" w:rsidRPr="000E6929">
              <w:rPr>
                <w:rFonts w:ascii="Arial" w:hAnsi="Arial" w:cs="Arial"/>
              </w:rPr>
              <w:t>(JRC)</w:t>
            </w:r>
            <w:r w:rsidR="00A73CF3" w:rsidRPr="000E6929">
              <w:rPr>
                <w:rFonts w:ascii="Arial" w:hAnsi="Arial" w:cs="Arial"/>
              </w:rPr>
              <w:t xml:space="preserve">, </w:t>
            </w:r>
            <w:r w:rsidR="00E11039" w:rsidRPr="000E6929">
              <w:rPr>
                <w:rFonts w:ascii="Arial" w:hAnsi="Arial" w:cs="Arial"/>
              </w:rPr>
              <w:t xml:space="preserve">Kin </w:t>
            </w:r>
            <w:proofErr w:type="spellStart"/>
            <w:r w:rsidR="00E11039" w:rsidRPr="000E6929">
              <w:rPr>
                <w:rFonts w:ascii="Arial" w:hAnsi="Arial" w:cs="Arial"/>
              </w:rPr>
              <w:t>Wah</w:t>
            </w:r>
            <w:proofErr w:type="spellEnd"/>
            <w:r w:rsidR="00E11039" w:rsidRPr="000E6929">
              <w:rPr>
                <w:rFonts w:ascii="Arial" w:hAnsi="Arial" w:cs="Arial"/>
              </w:rPr>
              <w:t xml:space="preserve"> Fung</w:t>
            </w:r>
            <w:r w:rsidR="00832D6C" w:rsidRPr="000E6929">
              <w:rPr>
                <w:rFonts w:ascii="Arial" w:hAnsi="Arial" w:cs="Arial"/>
              </w:rPr>
              <w:t>(KWF)</w:t>
            </w:r>
            <w:r w:rsidR="00E11039" w:rsidRPr="000E6929">
              <w:rPr>
                <w:rFonts w:ascii="Arial" w:hAnsi="Arial" w:cs="Arial"/>
              </w:rPr>
              <w:t xml:space="preserve">, </w:t>
            </w:r>
            <w:proofErr w:type="spellStart"/>
            <w:r w:rsidR="00E31208">
              <w:rPr>
                <w:rFonts w:ascii="Arial" w:hAnsi="Arial" w:cs="Arial"/>
              </w:rPr>
              <w:t>Elze</w:t>
            </w:r>
            <w:proofErr w:type="spellEnd"/>
            <w:r w:rsidR="00E31208">
              <w:rPr>
                <w:rFonts w:ascii="Arial" w:hAnsi="Arial" w:cs="Arial"/>
              </w:rPr>
              <w:t xml:space="preserve"> de Groot (</w:t>
            </w:r>
            <w:proofErr w:type="spellStart"/>
            <w:r w:rsidR="00E31208">
              <w:rPr>
                <w:rFonts w:ascii="Arial" w:hAnsi="Arial" w:cs="Arial"/>
              </w:rPr>
              <w:t>EdG</w:t>
            </w:r>
            <w:proofErr w:type="spellEnd"/>
            <w:r w:rsidR="00E31208">
              <w:rPr>
                <w:rFonts w:ascii="Arial" w:hAnsi="Arial" w:cs="Arial"/>
              </w:rPr>
              <w:t>),</w:t>
            </w:r>
            <w:r w:rsidR="00E11039" w:rsidRPr="00E31208">
              <w:rPr>
                <w:rFonts w:ascii="Arial" w:hAnsi="Arial" w:cs="Arial"/>
              </w:rPr>
              <w:t xml:space="preserve"> </w:t>
            </w:r>
            <w:r w:rsidR="00E11039" w:rsidRPr="000E6929">
              <w:rPr>
                <w:rFonts w:ascii="Arial" w:hAnsi="Arial" w:cs="Arial"/>
              </w:rPr>
              <w:t>Krista Lilly</w:t>
            </w:r>
            <w:r w:rsidR="00832D6C" w:rsidRPr="000E6929">
              <w:rPr>
                <w:rFonts w:ascii="Arial" w:hAnsi="Arial" w:cs="Arial"/>
              </w:rPr>
              <w:t>(KL)</w:t>
            </w:r>
            <w:r w:rsidR="00E11039" w:rsidRPr="000E6929">
              <w:rPr>
                <w:rFonts w:ascii="Arial" w:hAnsi="Arial" w:cs="Arial"/>
              </w:rPr>
              <w:t>,</w:t>
            </w:r>
            <w:r w:rsidR="000B62C7" w:rsidRPr="000E6929">
              <w:rPr>
                <w:rFonts w:ascii="Arial" w:hAnsi="Arial" w:cs="Arial"/>
              </w:rPr>
              <w:t xml:space="preserve"> </w:t>
            </w:r>
            <w:r w:rsidR="00A73CF3" w:rsidRPr="000E6929">
              <w:rPr>
                <w:rFonts w:ascii="Arial" w:hAnsi="Arial" w:cs="Arial"/>
              </w:rPr>
              <w:t>Donna Morgan</w:t>
            </w:r>
            <w:r w:rsidR="00832D6C" w:rsidRPr="000E6929">
              <w:rPr>
                <w:rFonts w:ascii="Arial" w:hAnsi="Arial" w:cs="Arial"/>
              </w:rPr>
              <w:t>(DM)</w:t>
            </w:r>
            <w:r w:rsidR="00417604" w:rsidRPr="000E6929">
              <w:rPr>
                <w:rFonts w:ascii="Arial" w:hAnsi="Arial" w:cs="Arial"/>
              </w:rPr>
              <w:t xml:space="preserve">, </w:t>
            </w:r>
            <w:r w:rsidR="002C35C6">
              <w:rPr>
                <w:rFonts w:ascii="Arial" w:hAnsi="Arial" w:cs="Arial"/>
              </w:rPr>
              <w:t>Bruce Goldberg</w:t>
            </w:r>
            <w:r w:rsidR="00E31208">
              <w:rPr>
                <w:rFonts w:ascii="Arial" w:hAnsi="Arial" w:cs="Arial"/>
              </w:rPr>
              <w:t xml:space="preserve"> (BG)</w:t>
            </w:r>
            <w:r w:rsidR="00234C62" w:rsidRPr="000E6929">
              <w:rPr>
                <w:rFonts w:ascii="Arial" w:hAnsi="Arial" w:cs="Arial"/>
              </w:rPr>
              <w:t xml:space="preserve">, </w:t>
            </w:r>
            <w:proofErr w:type="spellStart"/>
            <w:r w:rsidR="001568FE" w:rsidRPr="000E6929">
              <w:rPr>
                <w:rFonts w:ascii="Arial" w:hAnsi="Arial" w:cs="Arial"/>
              </w:rPr>
              <w:t>Ginette</w:t>
            </w:r>
            <w:proofErr w:type="spellEnd"/>
            <w:r w:rsidR="001568FE" w:rsidRPr="000E6929">
              <w:rPr>
                <w:rFonts w:ascii="Arial" w:hAnsi="Arial" w:cs="Arial"/>
              </w:rPr>
              <w:t xml:space="preserve"> </w:t>
            </w:r>
            <w:proofErr w:type="spellStart"/>
            <w:r w:rsidR="001568FE" w:rsidRPr="000E6929">
              <w:rPr>
                <w:rFonts w:ascii="Arial" w:hAnsi="Arial" w:cs="Arial"/>
              </w:rPr>
              <w:t>Therriault</w:t>
            </w:r>
            <w:proofErr w:type="spellEnd"/>
            <w:r w:rsidR="001568FE" w:rsidRPr="000E6929">
              <w:rPr>
                <w:rFonts w:ascii="Arial" w:hAnsi="Arial" w:cs="Arial"/>
              </w:rPr>
              <w:t xml:space="preserve"> (GT)</w:t>
            </w:r>
            <w:r w:rsidR="000E6929">
              <w:rPr>
                <w:rFonts w:ascii="Arial" w:hAnsi="Arial" w:cs="Arial"/>
              </w:rPr>
              <w:t xml:space="preserve">, </w:t>
            </w:r>
            <w:r w:rsidR="00B97DD1">
              <w:rPr>
                <w:rFonts w:ascii="Arial" w:hAnsi="Arial" w:cs="Arial"/>
              </w:rPr>
              <w:t xml:space="preserve">Roberta </w:t>
            </w:r>
            <w:proofErr w:type="spellStart"/>
            <w:r w:rsidR="00B97DD1">
              <w:rPr>
                <w:rFonts w:ascii="Arial" w:hAnsi="Arial" w:cs="Arial"/>
              </w:rPr>
              <w:t>Severin</w:t>
            </w:r>
            <w:proofErr w:type="spellEnd"/>
            <w:r w:rsidR="00B97DD1">
              <w:rPr>
                <w:rFonts w:ascii="Arial" w:hAnsi="Arial" w:cs="Arial"/>
              </w:rPr>
              <w:t xml:space="preserve">, Mary </w:t>
            </w:r>
            <w:proofErr w:type="spellStart"/>
            <w:r w:rsidR="00B97DD1">
              <w:rPr>
                <w:rFonts w:ascii="Arial" w:hAnsi="Arial" w:cs="Arial"/>
              </w:rPr>
              <w:t>Cirillo</w:t>
            </w:r>
            <w:proofErr w:type="spellEnd"/>
            <w:r w:rsidR="000E6929">
              <w:rPr>
                <w:rFonts w:ascii="Arial" w:hAnsi="Arial" w:cs="Arial"/>
              </w:rPr>
              <w:t xml:space="preserve">, </w:t>
            </w:r>
            <w:r w:rsidR="00B97DD1">
              <w:rPr>
                <w:rFonts w:ascii="Arial" w:hAnsi="Arial" w:cs="Arial"/>
              </w:rPr>
              <w:t>Candy Hall</w:t>
            </w:r>
            <w:r w:rsidR="008E1275">
              <w:rPr>
                <w:rFonts w:ascii="Arial" w:hAnsi="Arial" w:cs="Arial"/>
              </w:rPr>
              <w:t>, Jane Cook</w:t>
            </w:r>
            <w:r w:rsidR="00B97DD1">
              <w:rPr>
                <w:rFonts w:ascii="Arial" w:hAnsi="Arial" w:cs="Arial"/>
              </w:rPr>
              <w:t>,</w:t>
            </w:r>
            <w:r w:rsidR="008E1275">
              <w:rPr>
                <w:rFonts w:ascii="Arial" w:hAnsi="Arial" w:cs="Arial"/>
              </w:rPr>
              <w:t xml:space="preserve"> </w:t>
            </w:r>
            <w:r w:rsidR="00B97DD1">
              <w:rPr>
                <w:rFonts w:ascii="Arial" w:hAnsi="Arial" w:cs="Arial"/>
              </w:rPr>
              <w:t xml:space="preserve">Connie Beaufort, Heike </w:t>
            </w:r>
            <w:proofErr w:type="spellStart"/>
            <w:r w:rsidR="00B97DD1">
              <w:rPr>
                <w:rFonts w:ascii="Arial" w:hAnsi="Arial" w:cs="Arial"/>
              </w:rPr>
              <w:t>Dewenter</w:t>
            </w:r>
            <w:proofErr w:type="spellEnd"/>
            <w:r w:rsidR="00B97DD1">
              <w:rPr>
                <w:rFonts w:ascii="Arial" w:hAnsi="Arial" w:cs="Arial"/>
              </w:rPr>
              <w:t xml:space="preserve">, Debra </w:t>
            </w:r>
            <w:proofErr w:type="spellStart"/>
            <w:r w:rsidR="00B97DD1">
              <w:rPr>
                <w:rFonts w:ascii="Arial" w:hAnsi="Arial" w:cs="Arial"/>
              </w:rPr>
              <w:t>Prew-Delekto</w:t>
            </w:r>
            <w:proofErr w:type="spellEnd"/>
            <w:r w:rsidR="00B97DD1">
              <w:rPr>
                <w:rFonts w:ascii="Arial" w:hAnsi="Arial" w:cs="Arial"/>
              </w:rPr>
              <w:t xml:space="preserve">, Sandra Stuart, Jacob </w:t>
            </w:r>
            <w:proofErr w:type="spellStart"/>
            <w:r w:rsidR="00B97DD1">
              <w:rPr>
                <w:rFonts w:ascii="Arial" w:hAnsi="Arial" w:cs="Arial"/>
              </w:rPr>
              <w:t>Boye</w:t>
            </w:r>
            <w:proofErr w:type="spellEnd"/>
            <w:r w:rsidR="00B97DD1">
              <w:rPr>
                <w:rFonts w:ascii="Arial" w:hAnsi="Arial" w:cs="Arial"/>
              </w:rPr>
              <w:t xml:space="preserve"> Hansen, </w:t>
            </w:r>
            <w:proofErr w:type="spellStart"/>
            <w:r w:rsidR="00B97DD1">
              <w:rPr>
                <w:rFonts w:ascii="Arial" w:hAnsi="Arial" w:cs="Arial"/>
              </w:rPr>
              <w:t>Azrulreezal</w:t>
            </w:r>
            <w:proofErr w:type="spellEnd"/>
            <w:r w:rsidR="00B97DD1">
              <w:rPr>
                <w:rFonts w:ascii="Arial" w:hAnsi="Arial" w:cs="Arial"/>
              </w:rPr>
              <w:t xml:space="preserve"> </w:t>
            </w:r>
            <w:proofErr w:type="spellStart"/>
            <w:r w:rsidR="00B97DD1">
              <w:rPr>
                <w:rFonts w:ascii="Arial" w:hAnsi="Arial" w:cs="Arial"/>
              </w:rPr>
              <w:t>Abdu</w:t>
            </w:r>
            <w:r w:rsidR="00D73E19">
              <w:rPr>
                <w:rFonts w:ascii="Arial" w:hAnsi="Arial" w:cs="Arial"/>
              </w:rPr>
              <w:t>lwahab</w:t>
            </w:r>
            <w:proofErr w:type="spellEnd"/>
            <w:r w:rsidR="00D73E19">
              <w:rPr>
                <w:rFonts w:ascii="Arial" w:hAnsi="Arial" w:cs="Arial"/>
              </w:rPr>
              <w:t xml:space="preserve">, </w:t>
            </w:r>
            <w:proofErr w:type="spellStart"/>
            <w:r w:rsidR="00D73E19">
              <w:rPr>
                <w:rFonts w:ascii="Arial" w:hAnsi="Arial" w:cs="Arial"/>
              </w:rPr>
              <w:t>Asif</w:t>
            </w:r>
            <w:proofErr w:type="spellEnd"/>
            <w:r w:rsidR="00D73E19">
              <w:rPr>
                <w:rFonts w:ascii="Arial" w:hAnsi="Arial" w:cs="Arial"/>
              </w:rPr>
              <w:t xml:space="preserve"> Syed, Martha Badger, Pablo </w:t>
            </w:r>
            <w:proofErr w:type="spellStart"/>
            <w:r w:rsidR="00D73E19">
              <w:rPr>
                <w:rFonts w:ascii="Arial" w:hAnsi="Arial" w:cs="Arial"/>
              </w:rPr>
              <w:t>Orefice</w:t>
            </w:r>
            <w:proofErr w:type="spellEnd"/>
            <w:r w:rsidR="00D73E19">
              <w:rPr>
                <w:rFonts w:ascii="Arial" w:hAnsi="Arial" w:cs="Arial"/>
              </w:rPr>
              <w:t xml:space="preserve">, Fernando </w:t>
            </w:r>
            <w:proofErr w:type="spellStart"/>
            <w:r w:rsidR="00D73E19">
              <w:rPr>
                <w:rFonts w:ascii="Arial" w:hAnsi="Arial" w:cs="Arial"/>
              </w:rPr>
              <w:t>Porhilla</w:t>
            </w:r>
            <w:proofErr w:type="spellEnd"/>
            <w:r w:rsidR="00D73E19">
              <w:rPr>
                <w:rFonts w:ascii="Arial" w:hAnsi="Arial" w:cs="Arial"/>
              </w:rPr>
              <w:t xml:space="preserve">, Linda </w:t>
            </w:r>
            <w:proofErr w:type="spellStart"/>
            <w:r w:rsidR="00D73E19">
              <w:rPr>
                <w:rFonts w:ascii="Arial" w:hAnsi="Arial" w:cs="Arial"/>
              </w:rPr>
              <w:t>Ahlqvist</w:t>
            </w:r>
            <w:proofErr w:type="spellEnd"/>
            <w:r w:rsidR="00D73E19">
              <w:rPr>
                <w:rFonts w:ascii="Arial" w:hAnsi="Arial" w:cs="Arial"/>
              </w:rPr>
              <w:t xml:space="preserve">, </w:t>
            </w:r>
            <w:proofErr w:type="spellStart"/>
            <w:r w:rsidR="00D73E19">
              <w:rPr>
                <w:rFonts w:ascii="Arial" w:hAnsi="Arial" w:cs="Arial"/>
              </w:rPr>
              <w:t>Elin</w:t>
            </w:r>
            <w:proofErr w:type="spellEnd"/>
            <w:r w:rsidR="00D73E19">
              <w:rPr>
                <w:rFonts w:ascii="Arial" w:hAnsi="Arial" w:cs="Arial"/>
              </w:rPr>
              <w:t xml:space="preserve"> </w:t>
            </w:r>
            <w:proofErr w:type="spellStart"/>
            <w:r w:rsidR="00D73E19">
              <w:rPr>
                <w:rFonts w:ascii="Arial" w:hAnsi="Arial" w:cs="Arial"/>
              </w:rPr>
              <w:t>Akerblom</w:t>
            </w:r>
            <w:proofErr w:type="spellEnd"/>
            <w:r w:rsidR="00D73E19">
              <w:rPr>
                <w:rFonts w:ascii="Arial" w:hAnsi="Arial" w:cs="Arial"/>
              </w:rPr>
              <w:t xml:space="preserve">, Toni Morrison, Khalil Ben Mohamed, Brian Carlsen, Kathy </w:t>
            </w:r>
            <w:proofErr w:type="spellStart"/>
            <w:r w:rsidR="00D73E19">
              <w:rPr>
                <w:rFonts w:ascii="Arial" w:hAnsi="Arial" w:cs="Arial"/>
              </w:rPr>
              <w:t>Giannangelo</w:t>
            </w:r>
            <w:proofErr w:type="spellEnd"/>
            <w:r w:rsidR="00FA7284">
              <w:rPr>
                <w:rFonts w:ascii="Arial" w:hAnsi="Arial" w:cs="Arial"/>
              </w:rPr>
              <w:t>, Nick Booth, Julie O’Halloran</w:t>
            </w:r>
          </w:p>
        </w:tc>
        <w:tc>
          <w:tcPr>
            <w:tcW w:w="463" w:type="dxa"/>
            <w:tcBorders>
              <w:top w:val="single" w:sz="18" w:space="0" w:color="auto"/>
              <w:left w:val="nil"/>
              <w:bottom w:val="single" w:sz="8" w:space="0" w:color="auto"/>
              <w:right w:val="nil"/>
            </w:tcBorders>
          </w:tcPr>
          <w:p w:rsidR="006B7B1A" w:rsidRPr="007176F2" w:rsidRDefault="006B7B1A" w:rsidP="00775C39">
            <w:pPr>
              <w:rPr>
                <w:rFonts w:ascii="Arial" w:hAnsi="Arial" w:cs="Arial"/>
              </w:rPr>
            </w:pPr>
          </w:p>
        </w:tc>
      </w:tr>
    </w:tbl>
    <w:p w:rsidR="006B7B1A" w:rsidRPr="00065536" w:rsidRDefault="006B7B1A" w:rsidP="006A58A8">
      <w:pPr>
        <w:jc w:val="center"/>
        <w:rPr>
          <w:rFonts w:ascii="Arial" w:hAnsi="Arial" w:cs="Arial"/>
        </w:rPr>
      </w:pPr>
    </w:p>
    <w:tbl>
      <w:tblPr>
        <w:tblW w:w="9943" w:type="dxa"/>
        <w:tblInd w:w="-284" w:type="dxa"/>
        <w:tblBorders>
          <w:bottom w:val="single" w:sz="4" w:space="0" w:color="auto"/>
          <w:insideH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44"/>
        <w:gridCol w:w="20"/>
        <w:gridCol w:w="204"/>
        <w:gridCol w:w="4116"/>
        <w:gridCol w:w="459"/>
      </w:tblGrid>
      <w:tr w:rsidR="006B7B1A" w:rsidRPr="00065536" w:rsidTr="00363DD5">
        <w:tc>
          <w:tcPr>
            <w:tcW w:w="5144" w:type="dxa"/>
            <w:tcBorders>
              <w:left w:val="nil"/>
              <w:right w:val="nil"/>
            </w:tcBorders>
          </w:tcPr>
          <w:bookmarkEnd w:id="0"/>
          <w:bookmarkEnd w:id="1"/>
          <w:p w:rsidR="006B7B1A" w:rsidRPr="007C5FC0" w:rsidRDefault="006B7B1A" w:rsidP="001C6A65">
            <w:pPr>
              <w:rPr>
                <w:rFonts w:ascii="Arial" w:hAnsi="Arial" w:cs="Arial"/>
                <w:lang w:val="en-US"/>
              </w:rPr>
            </w:pPr>
            <w:r w:rsidRPr="00065536">
              <w:rPr>
                <w:rFonts w:ascii="Arial" w:hAnsi="Arial" w:cs="Arial"/>
              </w:rPr>
              <w:t xml:space="preserve">Date for next meeting: </w:t>
            </w:r>
            <w:r w:rsidR="00A135EB" w:rsidRPr="007C5FC0">
              <w:rPr>
                <w:rFonts w:ascii="Arial" w:hAnsi="Arial" w:cs="Arial"/>
              </w:rPr>
              <w:t>Monday</w:t>
            </w:r>
            <w:r w:rsidR="00A135EB" w:rsidRPr="001568FE">
              <w:rPr>
                <w:rFonts w:ascii="Arial" w:hAnsi="Arial" w:cs="Arial"/>
              </w:rPr>
              <w:t xml:space="preserve">, </w:t>
            </w:r>
            <w:r w:rsidR="00D23EF8">
              <w:rPr>
                <w:rFonts w:ascii="Arial" w:hAnsi="Arial" w:cs="Arial"/>
              </w:rPr>
              <w:t>4</w:t>
            </w:r>
            <w:r w:rsidR="00195E0E" w:rsidRPr="001568FE">
              <w:rPr>
                <w:rFonts w:ascii="Arial" w:hAnsi="Arial" w:cs="Arial"/>
              </w:rPr>
              <w:t xml:space="preserve"> </w:t>
            </w:r>
            <w:r w:rsidR="00D23EF8">
              <w:rPr>
                <w:rFonts w:ascii="Arial" w:hAnsi="Arial" w:cs="Arial"/>
              </w:rPr>
              <w:t>November</w:t>
            </w:r>
            <w:r w:rsidR="00A135EB" w:rsidRPr="007C5FC0">
              <w:rPr>
                <w:rFonts w:ascii="Arial" w:hAnsi="Arial" w:cs="Arial"/>
              </w:rPr>
              <w:t xml:space="preserve"> </w:t>
            </w:r>
          </w:p>
          <w:p w:rsidR="006B7B1A" w:rsidRPr="00065536" w:rsidRDefault="006B7B1A" w:rsidP="00D23EF8">
            <w:pPr>
              <w:rPr>
                <w:rFonts w:ascii="Arial" w:hAnsi="Arial" w:cs="Arial"/>
              </w:rPr>
            </w:pPr>
            <w:r w:rsidRPr="00065536">
              <w:rPr>
                <w:rFonts w:ascii="Arial" w:hAnsi="Arial" w:cs="Arial"/>
                <w:lang w:val="en-US"/>
              </w:rPr>
              <w:t xml:space="preserve">Time for next meeting: </w:t>
            </w:r>
            <w:r w:rsidR="00D23EF8">
              <w:rPr>
                <w:rFonts w:ascii="Arial" w:hAnsi="Arial" w:cs="Arial"/>
                <w:lang w:val="en-US"/>
              </w:rPr>
              <w:t>20</w:t>
            </w:r>
            <w:r w:rsidR="003B6C02">
              <w:rPr>
                <w:rFonts w:ascii="Arial" w:hAnsi="Arial" w:cs="Arial"/>
                <w:lang w:val="en-US"/>
              </w:rPr>
              <w:t xml:space="preserve">:00 – </w:t>
            </w:r>
            <w:r w:rsidR="00D23EF8">
              <w:rPr>
                <w:rFonts w:ascii="Arial" w:hAnsi="Arial" w:cs="Arial"/>
                <w:lang w:val="en-US"/>
              </w:rPr>
              <w:t>2</w:t>
            </w:r>
            <w:r w:rsidR="003B6C02">
              <w:rPr>
                <w:rFonts w:ascii="Arial" w:hAnsi="Arial" w:cs="Arial"/>
                <w:lang w:val="en-US"/>
              </w:rPr>
              <w:t>1:00 UTC</w:t>
            </w:r>
            <w:r w:rsidRPr="00065536">
              <w:rPr>
                <w:rFonts w:ascii="Arial" w:hAnsi="Arial" w:cs="Arial"/>
                <w:lang w:val="en-US"/>
              </w:rPr>
              <w:t xml:space="preserve"> </w:t>
            </w:r>
          </w:p>
        </w:tc>
        <w:tc>
          <w:tcPr>
            <w:tcW w:w="20" w:type="dxa"/>
            <w:tcBorders>
              <w:left w:val="nil"/>
              <w:right w:val="nil"/>
            </w:tcBorders>
          </w:tcPr>
          <w:p w:rsidR="006B7B1A" w:rsidRPr="00065536" w:rsidRDefault="006B7B1A" w:rsidP="004E0CE9">
            <w:pPr>
              <w:rPr>
                <w:rFonts w:ascii="Arial" w:hAnsi="Arial" w:cs="Arial"/>
              </w:rPr>
            </w:pPr>
          </w:p>
        </w:tc>
        <w:tc>
          <w:tcPr>
            <w:tcW w:w="204" w:type="dxa"/>
            <w:tcBorders>
              <w:left w:val="nil"/>
              <w:bottom w:val="nil"/>
              <w:right w:val="nil"/>
            </w:tcBorders>
          </w:tcPr>
          <w:p w:rsidR="006B7B1A" w:rsidRPr="00065536" w:rsidRDefault="006B7B1A" w:rsidP="004E0CE9">
            <w:pPr>
              <w:rPr>
                <w:rFonts w:ascii="Arial" w:hAnsi="Arial" w:cs="Arial"/>
              </w:rPr>
            </w:pPr>
          </w:p>
        </w:tc>
        <w:tc>
          <w:tcPr>
            <w:tcW w:w="4116" w:type="dxa"/>
            <w:tcBorders>
              <w:left w:val="nil"/>
              <w:right w:val="nil"/>
            </w:tcBorders>
          </w:tcPr>
          <w:p w:rsidR="00442ABF" w:rsidRDefault="006B7B1A" w:rsidP="00442ABF">
            <w:pPr>
              <w:ind w:left="766" w:hanging="766"/>
              <w:rPr>
                <w:rFonts w:ascii="Arial" w:hAnsi="Arial" w:cs="Arial"/>
              </w:rPr>
            </w:pPr>
            <w:r w:rsidRPr="00065536">
              <w:rPr>
                <w:rFonts w:ascii="Arial" w:hAnsi="Arial" w:cs="Arial"/>
              </w:rPr>
              <w:t>Place fo</w:t>
            </w:r>
            <w:r w:rsidR="00C879EC">
              <w:rPr>
                <w:rFonts w:ascii="Arial" w:hAnsi="Arial" w:cs="Arial"/>
              </w:rPr>
              <w:t xml:space="preserve">r next meeting: </w:t>
            </w:r>
          </w:p>
          <w:p w:rsidR="006B7B1A" w:rsidRPr="00065536" w:rsidRDefault="00D23EF8" w:rsidP="003B6C02">
            <w:pPr>
              <w:ind w:left="766" w:hanging="766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GoToMeeting</w:t>
            </w:r>
            <w:proofErr w:type="spellEnd"/>
          </w:p>
        </w:tc>
        <w:tc>
          <w:tcPr>
            <w:tcW w:w="459" w:type="dxa"/>
            <w:tcBorders>
              <w:left w:val="nil"/>
              <w:right w:val="nil"/>
            </w:tcBorders>
          </w:tcPr>
          <w:p w:rsidR="006B7B1A" w:rsidRPr="00065536" w:rsidRDefault="006B7B1A" w:rsidP="004E0CE9">
            <w:pPr>
              <w:rPr>
                <w:rFonts w:ascii="Arial" w:hAnsi="Arial" w:cs="Arial"/>
              </w:rPr>
            </w:pPr>
          </w:p>
        </w:tc>
      </w:tr>
      <w:tr w:rsidR="006B7B1A" w:rsidRPr="00065536" w:rsidTr="007E2CAD">
        <w:tc>
          <w:tcPr>
            <w:tcW w:w="5144" w:type="dxa"/>
            <w:tcBorders>
              <w:left w:val="nil"/>
              <w:bottom w:val="single" w:sz="18" w:space="0" w:color="auto"/>
              <w:right w:val="nil"/>
            </w:tcBorders>
          </w:tcPr>
          <w:p w:rsidR="006B7B1A" w:rsidRPr="00065536" w:rsidRDefault="006B7B1A" w:rsidP="00624C5F">
            <w:pPr>
              <w:rPr>
                <w:rFonts w:ascii="Arial" w:hAnsi="Arial" w:cs="Arial"/>
                <w:b/>
              </w:rPr>
            </w:pPr>
            <w:r w:rsidRPr="00065536">
              <w:rPr>
                <w:rFonts w:ascii="Arial" w:hAnsi="Arial" w:cs="Arial"/>
              </w:rPr>
              <w:t xml:space="preserve"> </w:t>
            </w:r>
          </w:p>
        </w:tc>
        <w:tc>
          <w:tcPr>
            <w:tcW w:w="20" w:type="dxa"/>
            <w:tcBorders>
              <w:left w:val="nil"/>
              <w:bottom w:val="single" w:sz="18" w:space="0" w:color="auto"/>
              <w:right w:val="nil"/>
            </w:tcBorders>
          </w:tcPr>
          <w:p w:rsidR="006B7B1A" w:rsidRPr="00065536" w:rsidRDefault="006B7B1A" w:rsidP="004E0CE9">
            <w:pPr>
              <w:rPr>
                <w:rFonts w:ascii="Arial" w:hAnsi="Arial" w:cs="Arial"/>
              </w:rPr>
            </w:pPr>
          </w:p>
        </w:tc>
        <w:tc>
          <w:tcPr>
            <w:tcW w:w="204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:rsidR="006B7B1A" w:rsidRPr="00065536" w:rsidRDefault="006B7B1A" w:rsidP="004E0CE9">
            <w:pPr>
              <w:rPr>
                <w:rFonts w:ascii="Arial" w:hAnsi="Arial" w:cs="Arial"/>
              </w:rPr>
            </w:pPr>
          </w:p>
        </w:tc>
        <w:tc>
          <w:tcPr>
            <w:tcW w:w="4116" w:type="dxa"/>
            <w:tcBorders>
              <w:left w:val="nil"/>
              <w:bottom w:val="single" w:sz="18" w:space="0" w:color="auto"/>
              <w:right w:val="nil"/>
            </w:tcBorders>
          </w:tcPr>
          <w:p w:rsidR="006B7B1A" w:rsidRPr="00065536" w:rsidRDefault="006B7B1A" w:rsidP="004E0CE9">
            <w:pPr>
              <w:rPr>
                <w:rFonts w:ascii="Arial" w:hAnsi="Arial" w:cs="Arial"/>
              </w:rPr>
            </w:pPr>
          </w:p>
        </w:tc>
        <w:tc>
          <w:tcPr>
            <w:tcW w:w="459" w:type="dxa"/>
            <w:tcBorders>
              <w:left w:val="nil"/>
              <w:bottom w:val="single" w:sz="18" w:space="0" w:color="auto"/>
              <w:right w:val="nil"/>
            </w:tcBorders>
          </w:tcPr>
          <w:p w:rsidR="006B7B1A" w:rsidRPr="00065536" w:rsidRDefault="006B7B1A" w:rsidP="004E0CE9">
            <w:pPr>
              <w:rPr>
                <w:rFonts w:ascii="Arial" w:hAnsi="Arial" w:cs="Arial"/>
              </w:rPr>
            </w:pPr>
          </w:p>
        </w:tc>
      </w:tr>
    </w:tbl>
    <w:p w:rsidR="006B7B1A" w:rsidRPr="00E11039" w:rsidRDefault="006B7B1A" w:rsidP="00556981">
      <w:pPr>
        <w:rPr>
          <w:rFonts w:ascii="Arial" w:hAnsi="Arial" w:cs="Arial"/>
        </w:rPr>
      </w:pPr>
    </w:p>
    <w:p w:rsidR="006B7B1A" w:rsidRPr="00065536" w:rsidRDefault="006B7B1A" w:rsidP="00556981">
      <w:pPr>
        <w:rPr>
          <w:rFonts w:ascii="Arial" w:hAnsi="Arial" w:cs="Arial"/>
        </w:rPr>
      </w:pPr>
    </w:p>
    <w:tbl>
      <w:tblPr>
        <w:tblW w:w="9891" w:type="dxa"/>
        <w:tblInd w:w="-1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80"/>
        <w:gridCol w:w="3312"/>
        <w:gridCol w:w="2048"/>
        <w:gridCol w:w="2551"/>
      </w:tblGrid>
      <w:tr w:rsidR="006B7B1A" w:rsidRPr="00065536" w:rsidTr="00CD1993">
        <w:tc>
          <w:tcPr>
            <w:tcW w:w="1980" w:type="dxa"/>
          </w:tcPr>
          <w:p w:rsidR="006B7B1A" w:rsidRPr="00065536" w:rsidRDefault="006B7B1A" w:rsidP="002B511D">
            <w:pPr>
              <w:pStyle w:val="Heading2"/>
            </w:pPr>
            <w:r w:rsidRPr="00065536">
              <w:t>Agenda item</w:t>
            </w:r>
          </w:p>
        </w:tc>
        <w:tc>
          <w:tcPr>
            <w:tcW w:w="3312" w:type="dxa"/>
          </w:tcPr>
          <w:p w:rsidR="006B7B1A" w:rsidRPr="00065536" w:rsidRDefault="006B7B1A" w:rsidP="002B511D">
            <w:pPr>
              <w:pStyle w:val="Heading2"/>
            </w:pPr>
            <w:r w:rsidRPr="00065536">
              <w:t>Discussion</w:t>
            </w:r>
          </w:p>
        </w:tc>
        <w:tc>
          <w:tcPr>
            <w:tcW w:w="2048" w:type="dxa"/>
          </w:tcPr>
          <w:p w:rsidR="006B7B1A" w:rsidRPr="00065536" w:rsidRDefault="006B7B1A" w:rsidP="002B511D">
            <w:pPr>
              <w:pStyle w:val="Heading2"/>
            </w:pPr>
            <w:r w:rsidRPr="00065536">
              <w:t>Decision</w:t>
            </w:r>
          </w:p>
        </w:tc>
        <w:tc>
          <w:tcPr>
            <w:tcW w:w="2551" w:type="dxa"/>
          </w:tcPr>
          <w:p w:rsidR="006B7B1A" w:rsidRPr="00065536" w:rsidRDefault="006B7B1A" w:rsidP="002B511D">
            <w:pPr>
              <w:pStyle w:val="Heading2"/>
            </w:pPr>
            <w:r w:rsidRPr="00065536">
              <w:t>Action</w:t>
            </w:r>
          </w:p>
        </w:tc>
      </w:tr>
      <w:tr w:rsidR="00637157" w:rsidRPr="00065536" w:rsidTr="00CD1993">
        <w:tc>
          <w:tcPr>
            <w:tcW w:w="1980" w:type="dxa"/>
          </w:tcPr>
          <w:p w:rsidR="00637157" w:rsidRPr="001A7149" w:rsidRDefault="00637157" w:rsidP="00D23EF8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Review of minutes of </w:t>
            </w:r>
            <w:r w:rsidR="00D23EF8">
              <w:rPr>
                <w:rFonts w:ascii="Arial" w:hAnsi="Arial"/>
              </w:rPr>
              <w:t>9</w:t>
            </w:r>
            <w:r w:rsidR="00195E0E">
              <w:rPr>
                <w:rFonts w:ascii="Arial" w:hAnsi="Arial"/>
              </w:rPr>
              <w:t xml:space="preserve"> </w:t>
            </w:r>
            <w:r w:rsidR="00D23EF8">
              <w:rPr>
                <w:rFonts w:ascii="Arial" w:hAnsi="Arial"/>
              </w:rPr>
              <w:t>September</w:t>
            </w:r>
            <w:r>
              <w:rPr>
                <w:rFonts w:ascii="Arial" w:hAnsi="Arial"/>
              </w:rPr>
              <w:t xml:space="preserve"> 2013 meeting</w:t>
            </w:r>
          </w:p>
        </w:tc>
        <w:tc>
          <w:tcPr>
            <w:tcW w:w="3312" w:type="dxa"/>
          </w:tcPr>
          <w:p w:rsidR="00234C62" w:rsidRDefault="00234C62" w:rsidP="00373AFB">
            <w:pPr>
              <w:rPr>
                <w:rFonts w:ascii="Arial" w:hAnsi="Arial" w:cs="Arial"/>
                <w:lang w:val="en-US"/>
              </w:rPr>
            </w:pPr>
          </w:p>
          <w:p w:rsidR="00234C62" w:rsidRDefault="00234C62" w:rsidP="00373AFB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2048" w:type="dxa"/>
          </w:tcPr>
          <w:p w:rsidR="00637157" w:rsidRPr="00065536" w:rsidRDefault="00FE3BF1" w:rsidP="001E19F7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Minutes approved.</w:t>
            </w:r>
          </w:p>
        </w:tc>
        <w:tc>
          <w:tcPr>
            <w:tcW w:w="2551" w:type="dxa"/>
          </w:tcPr>
          <w:p w:rsidR="00637157" w:rsidRPr="00065536" w:rsidRDefault="00637157" w:rsidP="00E11039">
            <w:pPr>
              <w:rPr>
                <w:rFonts w:ascii="Arial" w:hAnsi="Arial" w:cs="Arial"/>
              </w:rPr>
            </w:pPr>
          </w:p>
        </w:tc>
      </w:tr>
      <w:tr w:rsidR="002C35C6" w:rsidRPr="00D23B0C" w:rsidTr="00CD1993">
        <w:tc>
          <w:tcPr>
            <w:tcW w:w="1980" w:type="dxa"/>
          </w:tcPr>
          <w:p w:rsidR="002C35C6" w:rsidRPr="00D23B0C" w:rsidRDefault="002C35C6" w:rsidP="006F4D70">
            <w:pPr>
              <w:rPr>
                <w:rFonts w:ascii="Arial" w:hAnsi="Arial"/>
                <w:color w:val="000000" w:themeColor="text1"/>
              </w:rPr>
            </w:pPr>
            <w:r>
              <w:rPr>
                <w:rFonts w:ascii="Arial" w:hAnsi="Arial"/>
                <w:color w:val="000000" w:themeColor="text1"/>
              </w:rPr>
              <w:t>Joint Advisory Group explanation</w:t>
            </w:r>
          </w:p>
        </w:tc>
        <w:tc>
          <w:tcPr>
            <w:tcW w:w="3312" w:type="dxa"/>
          </w:tcPr>
          <w:p w:rsidR="002C35C6" w:rsidRDefault="00FB4ADE" w:rsidP="002C35C6">
            <w:pPr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 xml:space="preserve">JRC gave a short history of the JAG. </w:t>
            </w:r>
            <w:r w:rsidR="001A667B">
              <w:rPr>
                <w:rFonts w:ascii="Arial" w:hAnsi="Arial" w:cs="Arial"/>
                <w:color w:val="000000" w:themeColor="text1"/>
              </w:rPr>
              <w:t xml:space="preserve"> Two </w:t>
            </w:r>
            <w:r>
              <w:rPr>
                <w:rFonts w:ascii="Arial" w:hAnsi="Arial" w:cs="Arial"/>
                <w:color w:val="000000" w:themeColor="text1"/>
              </w:rPr>
              <w:t xml:space="preserve">pertinent </w:t>
            </w:r>
            <w:r w:rsidR="001A667B">
              <w:rPr>
                <w:rFonts w:ascii="Arial" w:hAnsi="Arial" w:cs="Arial"/>
                <w:color w:val="000000" w:themeColor="text1"/>
              </w:rPr>
              <w:t>projects</w:t>
            </w:r>
            <w:r>
              <w:rPr>
                <w:rFonts w:ascii="Arial" w:hAnsi="Arial" w:cs="Arial"/>
                <w:color w:val="000000" w:themeColor="text1"/>
              </w:rPr>
              <w:t xml:space="preserve"> were highlighted</w:t>
            </w:r>
            <w:r w:rsidR="001A667B">
              <w:rPr>
                <w:rFonts w:ascii="Arial" w:hAnsi="Arial" w:cs="Arial"/>
                <w:color w:val="000000" w:themeColor="text1"/>
              </w:rPr>
              <w:t xml:space="preserve">: </w:t>
            </w:r>
          </w:p>
          <w:p w:rsidR="001A667B" w:rsidRDefault="001A667B" w:rsidP="002C35C6">
            <w:pPr>
              <w:rPr>
                <w:rFonts w:ascii="Arial" w:hAnsi="Arial" w:cs="Arial"/>
                <w:color w:val="000000" w:themeColor="text1"/>
              </w:rPr>
            </w:pPr>
          </w:p>
          <w:p w:rsidR="001A667B" w:rsidRDefault="001A667B" w:rsidP="002C35C6">
            <w:pPr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 xml:space="preserve">#1: ICD-11 is different than any of the classifications before. </w:t>
            </w:r>
            <w:r w:rsidR="008B3931">
              <w:rPr>
                <w:rFonts w:ascii="Arial" w:hAnsi="Arial" w:cs="Arial"/>
                <w:color w:val="000000" w:themeColor="text1"/>
              </w:rPr>
              <w:t xml:space="preserve"> Common ontology will be subset of SNOMED CT with </w:t>
            </w:r>
            <w:r>
              <w:rPr>
                <w:rFonts w:ascii="Arial" w:hAnsi="Arial" w:cs="Arial"/>
                <w:color w:val="000000" w:themeColor="text1"/>
              </w:rPr>
              <w:t xml:space="preserve">Linearization </w:t>
            </w:r>
            <w:r w:rsidR="008B3931">
              <w:rPr>
                <w:rFonts w:ascii="Arial" w:hAnsi="Arial" w:cs="Arial"/>
                <w:color w:val="000000" w:themeColor="text1"/>
              </w:rPr>
              <w:t>queries producing the final classification views</w:t>
            </w:r>
            <w:r>
              <w:rPr>
                <w:rFonts w:ascii="Arial" w:hAnsi="Arial" w:cs="Arial"/>
                <w:color w:val="000000" w:themeColor="text1"/>
              </w:rPr>
              <w:t xml:space="preserve">.  WHO website has a beta draft of ICD-11.  The cardiovascular chapter is </w:t>
            </w:r>
            <w:proofErr w:type="spellStart"/>
            <w:r w:rsidR="008B3931">
              <w:rPr>
                <w:rFonts w:ascii="Arial" w:hAnsi="Arial" w:cs="Arial"/>
                <w:color w:val="000000" w:themeColor="text1"/>
              </w:rPr>
              <w:t>is</w:t>
            </w:r>
            <w:proofErr w:type="spellEnd"/>
            <w:r w:rsidR="008B3931">
              <w:rPr>
                <w:rFonts w:ascii="Arial" w:hAnsi="Arial" w:cs="Arial"/>
                <w:color w:val="000000" w:themeColor="text1"/>
              </w:rPr>
              <w:t xml:space="preserve"> currently </w:t>
            </w:r>
            <w:r>
              <w:rPr>
                <w:rFonts w:ascii="Arial" w:hAnsi="Arial" w:cs="Arial"/>
                <w:color w:val="000000" w:themeColor="text1"/>
              </w:rPr>
              <w:t>being used as a prototype for the rest of the</w:t>
            </w:r>
            <w:r w:rsidR="008B3931">
              <w:rPr>
                <w:rFonts w:ascii="Arial" w:hAnsi="Arial" w:cs="Arial"/>
                <w:color w:val="000000" w:themeColor="text1"/>
              </w:rPr>
              <w:t xml:space="preserve"> development</w:t>
            </w:r>
            <w:proofErr w:type="gramStart"/>
            <w:r w:rsidR="008B3931">
              <w:rPr>
                <w:rFonts w:ascii="Arial" w:hAnsi="Arial" w:cs="Arial"/>
                <w:color w:val="000000" w:themeColor="text1"/>
              </w:rPr>
              <w:t>.</w:t>
            </w:r>
            <w:r>
              <w:rPr>
                <w:rFonts w:ascii="Arial" w:hAnsi="Arial" w:cs="Arial"/>
                <w:color w:val="000000" w:themeColor="text1"/>
              </w:rPr>
              <w:t>.</w:t>
            </w:r>
            <w:proofErr w:type="gramEnd"/>
            <w:r>
              <w:rPr>
                <w:rFonts w:ascii="Arial" w:hAnsi="Arial" w:cs="Arial"/>
                <w:color w:val="000000" w:themeColor="text1"/>
              </w:rPr>
              <w:t xml:space="preserve">  </w:t>
            </w:r>
          </w:p>
          <w:p w:rsidR="001A667B" w:rsidRDefault="001A667B" w:rsidP="002C35C6">
            <w:pPr>
              <w:rPr>
                <w:rFonts w:ascii="Arial" w:hAnsi="Arial" w:cs="Arial"/>
                <w:color w:val="000000" w:themeColor="text1"/>
              </w:rPr>
            </w:pPr>
          </w:p>
          <w:p w:rsidR="001A667B" w:rsidRDefault="001A667B" w:rsidP="002C35C6">
            <w:pPr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 xml:space="preserve">#2: Harmonization with ICF (Int’l Classification of Functioning and Disability) is underway. </w:t>
            </w:r>
            <w:r w:rsidR="0067750E">
              <w:rPr>
                <w:rFonts w:ascii="Arial" w:hAnsi="Arial" w:cs="Arial"/>
                <w:color w:val="000000" w:themeColor="text1"/>
              </w:rPr>
              <w:t xml:space="preserve"> Exceptions </w:t>
            </w:r>
            <w:r w:rsidR="0067750E">
              <w:rPr>
                <w:rFonts w:ascii="Arial" w:hAnsi="Arial" w:cs="Arial"/>
                <w:color w:val="000000" w:themeColor="text1"/>
              </w:rPr>
              <w:lastRenderedPageBreak/>
              <w:t>analysis has been accomplished by Jane Millar and team for planning purposes.</w:t>
            </w:r>
          </w:p>
          <w:p w:rsidR="008B3931" w:rsidRDefault="008B3931" w:rsidP="002C35C6">
            <w:pPr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2048" w:type="dxa"/>
          </w:tcPr>
          <w:p w:rsidR="002C35C6" w:rsidRPr="00D23B0C" w:rsidRDefault="002C35C6" w:rsidP="006F4D70">
            <w:pPr>
              <w:rPr>
                <w:rFonts w:ascii="Arial" w:hAnsi="Arial" w:cs="Arial"/>
                <w:color w:val="000000" w:themeColor="text1"/>
                <w:lang w:val="en-US"/>
              </w:rPr>
            </w:pPr>
          </w:p>
        </w:tc>
        <w:tc>
          <w:tcPr>
            <w:tcW w:w="2551" w:type="dxa"/>
          </w:tcPr>
          <w:p w:rsidR="002C35C6" w:rsidRPr="00D23B0C" w:rsidRDefault="002C35C6" w:rsidP="006F4D70">
            <w:pPr>
              <w:rPr>
                <w:rFonts w:ascii="Arial" w:hAnsi="Arial" w:cs="Arial"/>
                <w:color w:val="000000" w:themeColor="text1"/>
              </w:rPr>
            </w:pPr>
          </w:p>
        </w:tc>
      </w:tr>
      <w:tr w:rsidR="001E256E" w:rsidRPr="00D23B0C" w:rsidTr="00CD1993">
        <w:tc>
          <w:tcPr>
            <w:tcW w:w="1980" w:type="dxa"/>
          </w:tcPr>
          <w:p w:rsidR="001E256E" w:rsidRPr="00D23B0C" w:rsidRDefault="001E256E" w:rsidP="006F4D70">
            <w:pPr>
              <w:rPr>
                <w:rFonts w:ascii="Arial" w:hAnsi="Arial"/>
                <w:color w:val="000000" w:themeColor="text1"/>
              </w:rPr>
            </w:pPr>
            <w:r w:rsidRPr="00D23B0C">
              <w:rPr>
                <w:rFonts w:ascii="Arial" w:hAnsi="Arial"/>
                <w:color w:val="000000" w:themeColor="text1"/>
              </w:rPr>
              <w:lastRenderedPageBreak/>
              <w:t>Mapping Requirements Group [</w:t>
            </w:r>
            <w:r w:rsidRPr="00D23B0C">
              <w:rPr>
                <w:rFonts w:ascii="Arial" w:hAnsi="Arial"/>
                <w:i/>
                <w:color w:val="000000" w:themeColor="text1"/>
              </w:rPr>
              <w:t>old Map Tooling Project Group</w:t>
            </w:r>
            <w:r w:rsidRPr="00D23B0C">
              <w:rPr>
                <w:rFonts w:ascii="Arial" w:hAnsi="Arial"/>
                <w:color w:val="000000" w:themeColor="text1"/>
              </w:rPr>
              <w:t>]</w:t>
            </w:r>
          </w:p>
        </w:tc>
        <w:tc>
          <w:tcPr>
            <w:tcW w:w="3312" w:type="dxa"/>
          </w:tcPr>
          <w:p w:rsidR="00FE3BF1" w:rsidRPr="00D23B0C" w:rsidRDefault="002C35C6" w:rsidP="002C35C6">
            <w:pPr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 xml:space="preserve">The requirements are </w:t>
            </w:r>
            <w:r w:rsidR="008A4C53">
              <w:rPr>
                <w:rFonts w:ascii="Arial" w:hAnsi="Arial" w:cs="Arial"/>
                <w:color w:val="000000" w:themeColor="text1"/>
              </w:rPr>
              <w:t xml:space="preserve">now </w:t>
            </w:r>
            <w:r>
              <w:rPr>
                <w:rFonts w:ascii="Arial" w:hAnsi="Arial" w:cs="Arial"/>
                <w:color w:val="000000" w:themeColor="text1"/>
              </w:rPr>
              <w:t>with the Technical Committee.</w:t>
            </w:r>
          </w:p>
        </w:tc>
        <w:tc>
          <w:tcPr>
            <w:tcW w:w="2048" w:type="dxa"/>
          </w:tcPr>
          <w:p w:rsidR="001E256E" w:rsidRPr="00D23B0C" w:rsidRDefault="008A4C53" w:rsidP="008B3931">
            <w:pPr>
              <w:rPr>
                <w:rFonts w:ascii="Arial" w:hAnsi="Arial" w:cs="Arial"/>
                <w:color w:val="000000" w:themeColor="text1"/>
                <w:lang w:val="en-US"/>
              </w:rPr>
            </w:pPr>
            <w:r w:rsidRPr="008B3931">
              <w:rPr>
                <w:rFonts w:ascii="Arial" w:hAnsi="Arial" w:cs="Arial"/>
                <w:b/>
                <w:color w:val="000000" w:themeColor="text1"/>
              </w:rPr>
              <w:t xml:space="preserve">This </w:t>
            </w:r>
            <w:r w:rsidR="008B3931" w:rsidRPr="008B3931">
              <w:rPr>
                <w:rFonts w:ascii="Arial" w:hAnsi="Arial" w:cs="Arial"/>
                <w:b/>
                <w:color w:val="000000" w:themeColor="text1"/>
              </w:rPr>
              <w:t>project</w:t>
            </w:r>
            <w:r w:rsidRPr="008B3931">
              <w:rPr>
                <w:rFonts w:ascii="Arial" w:hAnsi="Arial" w:cs="Arial"/>
                <w:b/>
                <w:color w:val="000000" w:themeColor="text1"/>
              </w:rPr>
              <w:t xml:space="preserve"> has been closed</w:t>
            </w:r>
            <w:r>
              <w:rPr>
                <w:rFonts w:ascii="Arial" w:hAnsi="Arial" w:cs="Arial"/>
                <w:color w:val="000000" w:themeColor="text1"/>
              </w:rPr>
              <w:t>.</w:t>
            </w:r>
          </w:p>
        </w:tc>
        <w:tc>
          <w:tcPr>
            <w:tcW w:w="2551" w:type="dxa"/>
          </w:tcPr>
          <w:p w:rsidR="001E256E" w:rsidRPr="00D23B0C" w:rsidRDefault="001E256E" w:rsidP="006F4D70">
            <w:pPr>
              <w:rPr>
                <w:rFonts w:ascii="Arial" w:hAnsi="Arial" w:cs="Arial"/>
                <w:color w:val="000000" w:themeColor="text1"/>
              </w:rPr>
            </w:pPr>
          </w:p>
        </w:tc>
      </w:tr>
      <w:tr w:rsidR="00C91E93" w:rsidRPr="00065536" w:rsidTr="00CD1993">
        <w:trPr>
          <w:trHeight w:val="1529"/>
        </w:trPr>
        <w:tc>
          <w:tcPr>
            <w:tcW w:w="1980" w:type="dxa"/>
          </w:tcPr>
          <w:p w:rsidR="00C91E93" w:rsidRPr="00D7784B" w:rsidRDefault="00670A2C" w:rsidP="00670A2C">
            <w:pPr>
              <w:rPr>
                <w:rFonts w:ascii="Arial" w:hAnsi="Arial"/>
                <w:color w:val="B2A1C7" w:themeColor="accent4" w:themeTint="99"/>
              </w:rPr>
            </w:pPr>
            <w:r w:rsidRPr="00670A2C">
              <w:rPr>
                <w:rFonts w:ascii="Arial" w:hAnsi="Arial"/>
                <w:color w:val="000000" w:themeColor="text1"/>
              </w:rPr>
              <w:t xml:space="preserve">Mapping </w:t>
            </w:r>
            <w:r w:rsidR="00ED24B1" w:rsidRPr="00670A2C">
              <w:rPr>
                <w:rFonts w:ascii="Arial" w:hAnsi="Arial"/>
                <w:color w:val="000000" w:themeColor="text1"/>
              </w:rPr>
              <w:t xml:space="preserve">Education </w:t>
            </w:r>
            <w:r w:rsidRPr="00670A2C">
              <w:rPr>
                <w:rFonts w:ascii="Arial" w:hAnsi="Arial"/>
                <w:color w:val="000000" w:themeColor="text1"/>
              </w:rPr>
              <w:t>G</w:t>
            </w:r>
            <w:r w:rsidR="00C91E93" w:rsidRPr="00670A2C">
              <w:rPr>
                <w:rFonts w:ascii="Arial" w:hAnsi="Arial"/>
                <w:color w:val="000000" w:themeColor="text1"/>
              </w:rPr>
              <w:t>uideline</w:t>
            </w:r>
            <w:r w:rsidRPr="00670A2C">
              <w:rPr>
                <w:rFonts w:ascii="Arial" w:hAnsi="Arial"/>
                <w:color w:val="000000" w:themeColor="text1"/>
              </w:rPr>
              <w:t>s</w:t>
            </w:r>
          </w:p>
        </w:tc>
        <w:tc>
          <w:tcPr>
            <w:tcW w:w="3312" w:type="dxa"/>
          </w:tcPr>
          <w:p w:rsidR="00C91E93" w:rsidRPr="00D7784B" w:rsidRDefault="008A4C53" w:rsidP="008A4C53">
            <w:pPr>
              <w:rPr>
                <w:rFonts w:ascii="Arial" w:hAnsi="Arial" w:cs="Arial"/>
                <w:color w:val="B2A1C7" w:themeColor="accent4" w:themeTint="99"/>
              </w:rPr>
            </w:pPr>
            <w:r>
              <w:rPr>
                <w:rFonts w:ascii="Arial" w:hAnsi="Arial" w:cs="Arial"/>
              </w:rPr>
              <w:t>KG</w:t>
            </w:r>
            <w:r w:rsidR="00F70BF2">
              <w:rPr>
                <w:rFonts w:ascii="Arial" w:hAnsi="Arial" w:cs="Arial"/>
              </w:rPr>
              <w:t xml:space="preserve"> </w:t>
            </w:r>
            <w:r w:rsidR="002771E4">
              <w:rPr>
                <w:rFonts w:ascii="Arial" w:hAnsi="Arial" w:cs="Arial"/>
              </w:rPr>
              <w:t>[</w:t>
            </w:r>
            <w:r w:rsidR="00F70BF2">
              <w:rPr>
                <w:rFonts w:ascii="Arial" w:hAnsi="Arial" w:cs="Arial"/>
              </w:rPr>
              <w:t>R</w:t>
            </w:r>
            <w:r w:rsidR="00EE1291">
              <w:rPr>
                <w:rFonts w:ascii="Arial" w:hAnsi="Arial" w:cs="Arial"/>
              </w:rPr>
              <w:t xml:space="preserve">ita </w:t>
            </w:r>
            <w:proofErr w:type="spellStart"/>
            <w:r w:rsidR="00F70BF2">
              <w:rPr>
                <w:rFonts w:ascii="Arial" w:hAnsi="Arial" w:cs="Arial"/>
              </w:rPr>
              <w:t>S</w:t>
            </w:r>
            <w:r w:rsidR="00EE1291">
              <w:rPr>
                <w:rFonts w:ascii="Arial" w:hAnsi="Arial" w:cs="Arial"/>
              </w:rPr>
              <w:t>cichilone</w:t>
            </w:r>
            <w:proofErr w:type="spellEnd"/>
            <w:r w:rsidR="002771E4">
              <w:rPr>
                <w:rFonts w:ascii="Arial" w:hAnsi="Arial" w:cs="Arial"/>
              </w:rPr>
              <w:t xml:space="preserve"> absent]</w:t>
            </w:r>
            <w:r w:rsidR="00F70BF2">
              <w:rPr>
                <w:rFonts w:ascii="Arial" w:hAnsi="Arial" w:cs="Arial"/>
              </w:rPr>
              <w:t xml:space="preserve"> </w:t>
            </w:r>
            <w:r w:rsidR="002771E4">
              <w:rPr>
                <w:rFonts w:ascii="Arial" w:hAnsi="Arial" w:cs="Arial"/>
              </w:rPr>
              <w:t>does not have a report on this yet</w:t>
            </w:r>
            <w:r w:rsidR="00F70BF2">
              <w:rPr>
                <w:rFonts w:ascii="Arial" w:hAnsi="Arial" w:cs="Arial"/>
              </w:rPr>
              <w:t xml:space="preserve">. </w:t>
            </w:r>
          </w:p>
        </w:tc>
        <w:tc>
          <w:tcPr>
            <w:tcW w:w="2048" w:type="dxa"/>
          </w:tcPr>
          <w:p w:rsidR="00C91E93" w:rsidRPr="00D7784B" w:rsidRDefault="00C91E93" w:rsidP="002A7284">
            <w:pPr>
              <w:rPr>
                <w:rFonts w:ascii="Arial" w:hAnsi="Arial" w:cs="Arial"/>
                <w:color w:val="B2A1C7" w:themeColor="accent4" w:themeTint="99"/>
                <w:lang w:val="en-US"/>
              </w:rPr>
            </w:pPr>
          </w:p>
        </w:tc>
        <w:tc>
          <w:tcPr>
            <w:tcW w:w="2551" w:type="dxa"/>
          </w:tcPr>
          <w:p w:rsidR="00C91E93" w:rsidRPr="00442ABF" w:rsidRDefault="008A4C53" w:rsidP="008A4C5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en-US"/>
              </w:rPr>
              <w:t>M</w:t>
            </w:r>
            <w:r w:rsidR="00EE1291" w:rsidRPr="00EE1291">
              <w:rPr>
                <w:rFonts w:ascii="Arial" w:hAnsi="Arial" w:cs="Arial"/>
                <w:lang w:val="en-US"/>
              </w:rPr>
              <w:t>ove to next month’s agenda</w:t>
            </w:r>
            <w:r w:rsidR="00EE1291">
              <w:rPr>
                <w:rFonts w:ascii="Arial" w:hAnsi="Arial" w:cs="Arial"/>
                <w:lang w:val="en-US"/>
              </w:rPr>
              <w:t>.</w:t>
            </w:r>
          </w:p>
        </w:tc>
      </w:tr>
      <w:tr w:rsidR="005D72BA" w:rsidRPr="00065536" w:rsidTr="00CD1993">
        <w:trPr>
          <w:trHeight w:val="1529"/>
        </w:trPr>
        <w:tc>
          <w:tcPr>
            <w:tcW w:w="1980" w:type="dxa"/>
          </w:tcPr>
          <w:p w:rsidR="005D72BA" w:rsidRPr="00670A2C" w:rsidRDefault="001A667B" w:rsidP="00670A2C">
            <w:pPr>
              <w:rPr>
                <w:rFonts w:ascii="Arial" w:hAnsi="Arial"/>
                <w:color w:val="000000" w:themeColor="text1"/>
              </w:rPr>
            </w:pPr>
            <w:r w:rsidRPr="00D7784B">
              <w:rPr>
                <w:rFonts w:ascii="Arial" w:hAnsi="Arial"/>
              </w:rPr>
              <w:t>Report from the Mapping Service Team (MST)</w:t>
            </w:r>
          </w:p>
        </w:tc>
        <w:tc>
          <w:tcPr>
            <w:tcW w:w="3312" w:type="dxa"/>
          </w:tcPr>
          <w:p w:rsidR="00DF089A" w:rsidRDefault="001A667B" w:rsidP="005D72B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DM gave everyone a history of the MST.  She also gave a status on the current projects.</w:t>
            </w:r>
            <w:r w:rsidR="005D72BA">
              <w:rPr>
                <w:rFonts w:ascii="Arial" w:hAnsi="Arial" w:cs="Arial"/>
              </w:rPr>
              <w:t xml:space="preserve">    </w:t>
            </w:r>
            <w:r w:rsidR="00DF089A">
              <w:rPr>
                <w:rFonts w:ascii="Arial" w:hAnsi="Arial" w:cs="Arial"/>
              </w:rPr>
              <w:t xml:space="preserve">Content Development will now be mapped simultaneously as it’s developed with the Terminologists’ work.  The map is also now released </w:t>
            </w:r>
            <w:r w:rsidR="008B3931">
              <w:rPr>
                <w:rFonts w:ascii="Arial" w:hAnsi="Arial" w:cs="Arial"/>
              </w:rPr>
              <w:t xml:space="preserve">concurrently </w:t>
            </w:r>
            <w:r w:rsidR="00DF089A">
              <w:rPr>
                <w:rFonts w:ascii="Arial" w:hAnsi="Arial" w:cs="Arial"/>
              </w:rPr>
              <w:t>with the SNOMED CT release</w:t>
            </w:r>
            <w:r w:rsidR="008B3931">
              <w:rPr>
                <w:rFonts w:ascii="Arial" w:hAnsi="Arial" w:cs="Arial"/>
              </w:rPr>
              <w:t xml:space="preserve"> twice yearly</w:t>
            </w:r>
            <w:r w:rsidR="00DF089A">
              <w:rPr>
                <w:rFonts w:ascii="Arial" w:hAnsi="Arial" w:cs="Arial"/>
              </w:rPr>
              <w:t xml:space="preserve">.  </w:t>
            </w:r>
          </w:p>
          <w:p w:rsidR="00DF089A" w:rsidRDefault="00DF089A" w:rsidP="005D72BA">
            <w:pPr>
              <w:rPr>
                <w:rFonts w:ascii="Arial" w:hAnsi="Arial" w:cs="Arial"/>
              </w:rPr>
            </w:pPr>
          </w:p>
          <w:p w:rsidR="005D72BA" w:rsidRDefault="00DF089A" w:rsidP="005D72B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A training session was held in May 2013 in Leeds. There is not a date or venue for 2014.  </w:t>
            </w:r>
            <w:r w:rsidR="005D72BA">
              <w:rPr>
                <w:rFonts w:ascii="Arial" w:hAnsi="Arial" w:cs="Arial"/>
              </w:rPr>
              <w:t xml:space="preserve"> </w:t>
            </w:r>
          </w:p>
          <w:p w:rsidR="00DF089A" w:rsidRDefault="00DF089A" w:rsidP="005D72BA">
            <w:pPr>
              <w:rPr>
                <w:rFonts w:ascii="Arial" w:hAnsi="Arial" w:cs="Arial"/>
              </w:rPr>
            </w:pPr>
          </w:p>
          <w:p w:rsidR="00DF089A" w:rsidRDefault="00DF089A" w:rsidP="00DF089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110,000 concepts were part of the original scope.  27,500 concepts have been mapped up to this time. </w:t>
            </w:r>
          </w:p>
        </w:tc>
        <w:tc>
          <w:tcPr>
            <w:tcW w:w="2048" w:type="dxa"/>
          </w:tcPr>
          <w:p w:rsidR="005D72BA" w:rsidRPr="00D7784B" w:rsidRDefault="005D72BA" w:rsidP="002A7284">
            <w:pPr>
              <w:rPr>
                <w:rFonts w:ascii="Arial" w:hAnsi="Arial" w:cs="Arial"/>
                <w:color w:val="B2A1C7" w:themeColor="accent4" w:themeTint="99"/>
                <w:lang w:val="en-US"/>
              </w:rPr>
            </w:pPr>
          </w:p>
        </w:tc>
        <w:tc>
          <w:tcPr>
            <w:tcW w:w="2551" w:type="dxa"/>
          </w:tcPr>
          <w:p w:rsidR="005D72BA" w:rsidRPr="00442ABF" w:rsidRDefault="005D72BA" w:rsidP="00750343">
            <w:pPr>
              <w:rPr>
                <w:rFonts w:ascii="Arial" w:hAnsi="Arial" w:cs="Arial"/>
              </w:rPr>
            </w:pPr>
          </w:p>
        </w:tc>
      </w:tr>
      <w:tr w:rsidR="003C586A" w:rsidRPr="00065536" w:rsidTr="00CD1993">
        <w:tc>
          <w:tcPr>
            <w:tcW w:w="1980" w:type="dxa"/>
          </w:tcPr>
          <w:p w:rsidR="003C586A" w:rsidRPr="00065536" w:rsidRDefault="003C586A" w:rsidP="00EC2E3B">
            <w:pPr>
              <w:pStyle w:val="Heading2"/>
            </w:pPr>
            <w:r w:rsidRPr="00065536">
              <w:t>Agenda item</w:t>
            </w:r>
          </w:p>
        </w:tc>
        <w:tc>
          <w:tcPr>
            <w:tcW w:w="3312" w:type="dxa"/>
          </w:tcPr>
          <w:p w:rsidR="003C586A" w:rsidRPr="00065536" w:rsidRDefault="003C586A" w:rsidP="00EC2E3B">
            <w:pPr>
              <w:pStyle w:val="Heading2"/>
            </w:pPr>
            <w:r w:rsidRPr="00065536">
              <w:t>Discussion</w:t>
            </w:r>
          </w:p>
        </w:tc>
        <w:tc>
          <w:tcPr>
            <w:tcW w:w="2048" w:type="dxa"/>
          </w:tcPr>
          <w:p w:rsidR="003C586A" w:rsidRPr="00065536" w:rsidRDefault="003C586A" w:rsidP="00EC2E3B">
            <w:pPr>
              <w:pStyle w:val="Heading2"/>
            </w:pPr>
            <w:r w:rsidRPr="00065536">
              <w:t>Decision</w:t>
            </w:r>
          </w:p>
        </w:tc>
        <w:tc>
          <w:tcPr>
            <w:tcW w:w="2551" w:type="dxa"/>
          </w:tcPr>
          <w:p w:rsidR="003C586A" w:rsidRPr="00065536" w:rsidRDefault="003C586A" w:rsidP="00EC2E3B">
            <w:pPr>
              <w:pStyle w:val="Heading2"/>
            </w:pPr>
            <w:r w:rsidRPr="00065536">
              <w:t>Action</w:t>
            </w:r>
          </w:p>
        </w:tc>
      </w:tr>
      <w:tr w:rsidR="00637157" w:rsidRPr="00065536" w:rsidTr="00CD1993">
        <w:trPr>
          <w:trHeight w:val="1502"/>
        </w:trPr>
        <w:tc>
          <w:tcPr>
            <w:tcW w:w="1980" w:type="dxa"/>
          </w:tcPr>
          <w:p w:rsidR="00442ABF" w:rsidRPr="00D7784B" w:rsidRDefault="00D23EF8" w:rsidP="0048637F">
            <w:pPr>
              <w:rPr>
                <w:rFonts w:ascii="Arial" w:hAnsi="Arial"/>
                <w:color w:val="B2A1C7" w:themeColor="accent4" w:themeTint="99"/>
                <w:sz w:val="20"/>
                <w:szCs w:val="20"/>
              </w:rPr>
            </w:pPr>
            <w:r>
              <w:rPr>
                <w:rFonts w:ascii="Arial" w:hAnsi="Arial" w:cs="Arial"/>
              </w:rPr>
              <w:t xml:space="preserve">The MST posed a question to SIG members about </w:t>
            </w:r>
            <w:r w:rsidR="0048637F">
              <w:rPr>
                <w:rFonts w:ascii="Arial" w:hAnsi="Arial" w:cs="Arial"/>
              </w:rPr>
              <w:t xml:space="preserve">who </w:t>
            </w:r>
            <w:r>
              <w:rPr>
                <w:rFonts w:ascii="Arial" w:hAnsi="Arial" w:cs="Arial"/>
              </w:rPr>
              <w:t>use</w:t>
            </w:r>
            <w:r w:rsidR="0048637F">
              <w:rPr>
                <w:rFonts w:ascii="Arial" w:hAnsi="Arial" w:cs="Arial"/>
              </w:rPr>
              <w:t>s</w:t>
            </w:r>
            <w:r>
              <w:rPr>
                <w:rFonts w:ascii="Arial" w:hAnsi="Arial" w:cs="Arial"/>
              </w:rPr>
              <w:t xml:space="preserve"> the SNOMED CT to ICD-10 map.</w:t>
            </w:r>
          </w:p>
        </w:tc>
        <w:tc>
          <w:tcPr>
            <w:tcW w:w="3312" w:type="dxa"/>
          </w:tcPr>
          <w:p w:rsidR="00D23EF8" w:rsidRDefault="00D23EF8" w:rsidP="00D23EF8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 xml:space="preserve">GT said that Canada uses the map to compare its own maps for quality purposes.  </w:t>
            </w:r>
            <w:r w:rsidR="0048637F">
              <w:rPr>
                <w:rFonts w:ascii="Arial" w:hAnsi="Arial" w:cs="Arial"/>
                <w:lang w:val="en-US"/>
              </w:rPr>
              <w:t xml:space="preserve">It compares the map to ICD-10-CA to the ICD-10 international map.   The use case for Canada was a problem list.  Canada Health </w:t>
            </w:r>
            <w:proofErr w:type="spellStart"/>
            <w:r w:rsidR="0048637F">
              <w:rPr>
                <w:rFonts w:ascii="Arial" w:hAnsi="Arial" w:cs="Arial"/>
                <w:lang w:val="en-US"/>
              </w:rPr>
              <w:t>Infoway</w:t>
            </w:r>
            <w:proofErr w:type="spellEnd"/>
            <w:r w:rsidR="0048637F">
              <w:rPr>
                <w:rFonts w:ascii="Arial" w:hAnsi="Arial" w:cs="Arial"/>
                <w:lang w:val="en-US"/>
              </w:rPr>
              <w:t xml:space="preserve"> releases SNOMED </w:t>
            </w:r>
            <w:r w:rsidR="0048637F">
              <w:rPr>
                <w:rFonts w:ascii="Arial" w:hAnsi="Arial" w:cs="Arial"/>
                <w:lang w:val="en-US"/>
              </w:rPr>
              <w:lastRenderedPageBreak/>
              <w:t xml:space="preserve">CT in Canada.  </w:t>
            </w:r>
            <w:r w:rsidR="001F480F">
              <w:rPr>
                <w:rFonts w:ascii="Arial" w:hAnsi="Arial" w:cs="Arial"/>
                <w:lang w:val="en-US"/>
              </w:rPr>
              <w:t xml:space="preserve">Physicians in all provinces bill with ICD-9.  Each province can choose what classification they want to use. </w:t>
            </w:r>
          </w:p>
          <w:p w:rsidR="00D23EF8" w:rsidRDefault="00D23EF8" w:rsidP="00EE1291">
            <w:pPr>
              <w:rPr>
                <w:rFonts w:ascii="Arial" w:hAnsi="Arial" w:cs="Arial"/>
              </w:rPr>
            </w:pPr>
          </w:p>
          <w:p w:rsidR="00D23EF8" w:rsidRDefault="008A4C53" w:rsidP="00D23EF8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KWF explained that w</w:t>
            </w:r>
            <w:r w:rsidR="00431C3E">
              <w:rPr>
                <w:rFonts w:ascii="Arial" w:hAnsi="Arial" w:cs="Arial"/>
                <w:lang w:val="en-US"/>
              </w:rPr>
              <w:t xml:space="preserve">hen ICD-10-CM doesn’t have a more detailed code, there could still be an algorithm that could use ICD-10 which is truncated.  </w:t>
            </w:r>
          </w:p>
          <w:p w:rsidR="00431C3E" w:rsidRDefault="00431C3E" w:rsidP="00D23EF8">
            <w:pPr>
              <w:rPr>
                <w:rFonts w:ascii="Arial" w:hAnsi="Arial" w:cs="Arial"/>
                <w:lang w:val="en-US"/>
              </w:rPr>
            </w:pPr>
          </w:p>
          <w:p w:rsidR="00431C3E" w:rsidRDefault="00431C3E" w:rsidP="00D23EF8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 xml:space="preserve">Cerner used a project called Diagnosis Assistant.  The physician searches for a diagnosis in SNOMED for a problem list; the system would then give them an ICD-10-CM selection. </w:t>
            </w:r>
          </w:p>
          <w:p w:rsidR="00431C3E" w:rsidRDefault="00431C3E" w:rsidP="00D23EF8">
            <w:pPr>
              <w:rPr>
                <w:rFonts w:ascii="Arial" w:hAnsi="Arial" w:cs="Arial"/>
                <w:lang w:val="en-US"/>
              </w:rPr>
            </w:pPr>
          </w:p>
          <w:p w:rsidR="00A53A7C" w:rsidRDefault="008A4C53" w:rsidP="00D23EF8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In addition,</w:t>
            </w:r>
            <w:r w:rsidR="00A53A7C">
              <w:rPr>
                <w:rFonts w:ascii="Arial" w:hAnsi="Arial" w:cs="Arial"/>
                <w:lang w:val="en-US"/>
              </w:rPr>
              <w:t xml:space="preserve"> Cerner uses the ICD-10 map as part of </w:t>
            </w:r>
            <w:r>
              <w:rPr>
                <w:rFonts w:ascii="Arial" w:hAnsi="Arial" w:cs="Arial"/>
                <w:lang w:val="en-US"/>
              </w:rPr>
              <w:t>its</w:t>
            </w:r>
            <w:r w:rsidR="00A53A7C">
              <w:rPr>
                <w:rFonts w:ascii="Arial" w:hAnsi="Arial" w:cs="Arial"/>
                <w:lang w:val="en-US"/>
              </w:rPr>
              <w:t xml:space="preserve"> release.  Whether it is used is up to the client.  </w:t>
            </w:r>
          </w:p>
          <w:p w:rsidR="00A53A7C" w:rsidRDefault="00A53A7C" w:rsidP="00D23EF8">
            <w:pPr>
              <w:rPr>
                <w:rFonts w:ascii="Arial" w:hAnsi="Arial" w:cs="Arial"/>
                <w:lang w:val="en-US"/>
              </w:rPr>
            </w:pPr>
          </w:p>
          <w:p w:rsidR="00A53A7C" w:rsidRPr="00354F53" w:rsidRDefault="008A4C53" w:rsidP="00D23EF8">
            <w:pPr>
              <w:rPr>
                <w:rFonts w:ascii="Arial" w:hAnsi="Arial" w:cs="Arial"/>
                <w:color w:val="FF0000"/>
                <w:lang w:val="en-US"/>
              </w:rPr>
            </w:pPr>
            <w:r w:rsidRPr="00354F53">
              <w:rPr>
                <w:rFonts w:ascii="Arial" w:hAnsi="Arial" w:cs="Arial"/>
                <w:color w:val="FF0000"/>
                <w:lang w:val="en-US"/>
              </w:rPr>
              <w:t>JC</w:t>
            </w:r>
            <w:r w:rsidR="00A53A7C" w:rsidRPr="00354F53">
              <w:rPr>
                <w:rFonts w:ascii="Arial" w:hAnsi="Arial" w:cs="Arial"/>
                <w:color w:val="FF0000"/>
                <w:lang w:val="en-US"/>
              </w:rPr>
              <w:t xml:space="preserve"> [CAP] clients found two things:  (1</w:t>
            </w:r>
            <w:r w:rsidR="00E961C1" w:rsidRPr="00354F53">
              <w:rPr>
                <w:rFonts w:ascii="Arial" w:hAnsi="Arial" w:cs="Arial"/>
                <w:color w:val="FF0000"/>
                <w:lang w:val="en-US"/>
              </w:rPr>
              <w:t>) identify</w:t>
            </w:r>
            <w:r w:rsidR="00A53A7C" w:rsidRPr="00354F53">
              <w:rPr>
                <w:rFonts w:ascii="Arial" w:hAnsi="Arial" w:cs="Arial"/>
                <w:color w:val="FF0000"/>
                <w:lang w:val="en-US"/>
              </w:rPr>
              <w:t xml:space="preserve"> something that was billable.  (2) It produced disparate results from physician</w:t>
            </w:r>
            <w:r w:rsidR="00CF7E25" w:rsidRPr="00354F53">
              <w:rPr>
                <w:rFonts w:ascii="Arial" w:hAnsi="Arial" w:cs="Arial"/>
                <w:color w:val="FF0000"/>
                <w:lang w:val="en-US"/>
              </w:rPr>
              <w:t>s’</w:t>
            </w:r>
            <w:r w:rsidR="00A53A7C" w:rsidRPr="00354F53">
              <w:rPr>
                <w:rFonts w:ascii="Arial" w:hAnsi="Arial" w:cs="Arial"/>
                <w:color w:val="FF0000"/>
                <w:lang w:val="en-US"/>
              </w:rPr>
              <w:t xml:space="preserve"> point of view.  Customers don’t have the manpower to customize the map. </w:t>
            </w:r>
          </w:p>
          <w:p w:rsidR="00E961C1" w:rsidRPr="00354F53" w:rsidRDefault="00E961C1" w:rsidP="00D23EF8">
            <w:pPr>
              <w:rPr>
                <w:rFonts w:ascii="Arial" w:hAnsi="Arial" w:cs="Arial"/>
                <w:color w:val="FF0000"/>
                <w:lang w:val="en-US"/>
              </w:rPr>
            </w:pPr>
          </w:p>
          <w:p w:rsidR="00E961C1" w:rsidRDefault="00E961C1" w:rsidP="00D23EF8">
            <w:pPr>
              <w:rPr>
                <w:rFonts w:ascii="Arial" w:hAnsi="Arial" w:cs="Arial"/>
                <w:lang w:val="en-US"/>
              </w:rPr>
            </w:pPr>
          </w:p>
          <w:p w:rsidR="00656044" w:rsidRDefault="00656044" w:rsidP="00D23EF8">
            <w:pPr>
              <w:rPr>
                <w:rFonts w:ascii="Arial" w:hAnsi="Arial" w:cs="Arial"/>
                <w:lang w:val="en-US"/>
              </w:rPr>
            </w:pPr>
          </w:p>
          <w:p w:rsidR="00656044" w:rsidRDefault="00656044" w:rsidP="00D23EF8">
            <w:pPr>
              <w:rPr>
                <w:rFonts w:ascii="Arial" w:hAnsi="Arial" w:cs="Arial"/>
                <w:lang w:val="en-US"/>
              </w:rPr>
            </w:pPr>
          </w:p>
          <w:p w:rsidR="00656044" w:rsidRDefault="00656044" w:rsidP="00D23EF8">
            <w:pPr>
              <w:rPr>
                <w:rFonts w:ascii="Arial" w:hAnsi="Arial" w:cs="Arial"/>
                <w:lang w:val="en-US"/>
              </w:rPr>
            </w:pPr>
          </w:p>
          <w:p w:rsidR="00A53A7C" w:rsidRDefault="00A53A7C" w:rsidP="00D23EF8">
            <w:pPr>
              <w:rPr>
                <w:rFonts w:ascii="Arial" w:hAnsi="Arial" w:cs="Arial"/>
                <w:lang w:val="en-US"/>
              </w:rPr>
            </w:pPr>
          </w:p>
          <w:p w:rsidR="00431C3E" w:rsidRDefault="00431C3E" w:rsidP="00D23EF8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Sweden uses free text</w:t>
            </w:r>
            <w:r w:rsidR="008A4C53">
              <w:rPr>
                <w:rFonts w:ascii="Arial" w:hAnsi="Arial" w:cs="Arial"/>
                <w:lang w:val="en-US"/>
              </w:rPr>
              <w:t xml:space="preserve"> for the breast cancer program.  T</w:t>
            </w:r>
            <w:r w:rsidR="00A53A7C">
              <w:rPr>
                <w:rFonts w:ascii="Arial" w:hAnsi="Arial" w:cs="Arial"/>
                <w:lang w:val="en-US"/>
              </w:rPr>
              <w:t>he ICD-10 map does</w:t>
            </w:r>
            <w:r w:rsidR="008A4C53">
              <w:rPr>
                <w:rFonts w:ascii="Arial" w:hAnsi="Arial" w:cs="Arial"/>
                <w:lang w:val="en-US"/>
              </w:rPr>
              <w:t xml:space="preserve"> </w:t>
            </w:r>
            <w:r w:rsidR="00A53A7C">
              <w:rPr>
                <w:rFonts w:ascii="Arial" w:hAnsi="Arial" w:cs="Arial"/>
                <w:lang w:val="en-US"/>
              </w:rPr>
              <w:t>n</w:t>
            </w:r>
            <w:r w:rsidR="008A4C53">
              <w:rPr>
                <w:rFonts w:ascii="Arial" w:hAnsi="Arial" w:cs="Arial"/>
                <w:lang w:val="en-US"/>
              </w:rPr>
              <w:t>o</w:t>
            </w:r>
            <w:r w:rsidR="00A53A7C">
              <w:rPr>
                <w:rFonts w:ascii="Arial" w:hAnsi="Arial" w:cs="Arial"/>
                <w:lang w:val="en-US"/>
              </w:rPr>
              <w:t xml:space="preserve">t include morphology [ICD-O] maps.  </w:t>
            </w:r>
          </w:p>
          <w:p w:rsidR="00D23EF8" w:rsidRDefault="00D23EF8" w:rsidP="00D23EF8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 xml:space="preserve"> </w:t>
            </w:r>
          </w:p>
          <w:p w:rsidR="002328F2" w:rsidRDefault="002328F2" w:rsidP="00EE1291">
            <w:pPr>
              <w:rPr>
                <w:rFonts w:ascii="Arial" w:hAnsi="Arial" w:cs="Arial"/>
                <w:lang w:val="en-US"/>
              </w:rPr>
            </w:pPr>
          </w:p>
          <w:p w:rsidR="00D23EF8" w:rsidRPr="001E256E" w:rsidRDefault="002328F2" w:rsidP="007653D8">
            <w:pPr>
              <w:rPr>
                <w:rFonts w:ascii="Arial" w:hAnsi="Arial" w:cs="Arial"/>
              </w:rPr>
            </w:pPr>
            <w:proofErr w:type="spellStart"/>
            <w:r w:rsidRPr="002328F2">
              <w:rPr>
                <w:rFonts w:ascii="Arial" w:hAnsi="Arial" w:cs="Arial"/>
                <w:lang w:val="en-US"/>
              </w:rPr>
              <w:t>Elze</w:t>
            </w:r>
            <w:proofErr w:type="spellEnd"/>
            <w:r w:rsidRPr="002328F2">
              <w:rPr>
                <w:rFonts w:ascii="Arial" w:hAnsi="Arial" w:cs="Arial"/>
                <w:lang w:val="en-US"/>
              </w:rPr>
              <w:t xml:space="preserve"> </w:t>
            </w:r>
            <w:r>
              <w:rPr>
                <w:rFonts w:ascii="Arial" w:hAnsi="Arial" w:cs="Arial"/>
                <w:lang w:val="en-US"/>
              </w:rPr>
              <w:t xml:space="preserve">de </w:t>
            </w:r>
            <w:r w:rsidRPr="002328F2">
              <w:rPr>
                <w:rFonts w:ascii="Arial" w:hAnsi="Arial" w:cs="Arial"/>
                <w:lang w:val="en-US"/>
              </w:rPr>
              <w:t>Groot</w:t>
            </w:r>
            <w:r w:rsidR="00D23EF8" w:rsidRPr="002328F2">
              <w:rPr>
                <w:rFonts w:ascii="Arial" w:hAnsi="Arial" w:cs="Arial"/>
                <w:lang w:val="en-US"/>
              </w:rPr>
              <w:t xml:space="preserve"> [Netherlands] mentioned using the map </w:t>
            </w:r>
            <w:r w:rsidR="00354F53">
              <w:rPr>
                <w:rFonts w:ascii="Arial" w:hAnsi="Arial" w:cs="Arial"/>
                <w:lang w:val="en-US"/>
              </w:rPr>
              <w:t xml:space="preserve">in </w:t>
            </w:r>
            <w:r w:rsidR="00354F53">
              <w:rPr>
                <w:rFonts w:ascii="Arial" w:hAnsi="Arial" w:cs="Arial"/>
                <w:lang w:val="en-US"/>
              </w:rPr>
              <w:lastRenderedPageBreak/>
              <w:t xml:space="preserve">conjunction with WHO data files </w:t>
            </w:r>
            <w:r w:rsidR="00D23EF8" w:rsidRPr="002328F2">
              <w:rPr>
                <w:rFonts w:ascii="Arial" w:hAnsi="Arial" w:cs="Arial"/>
                <w:lang w:val="en-US"/>
              </w:rPr>
              <w:t xml:space="preserve">for translation purposes.  English concept descriptions link with Dutch terms. </w:t>
            </w:r>
          </w:p>
        </w:tc>
        <w:tc>
          <w:tcPr>
            <w:tcW w:w="2048" w:type="dxa"/>
          </w:tcPr>
          <w:p w:rsidR="00B27262" w:rsidRDefault="00B27262" w:rsidP="000A52CA">
            <w:pPr>
              <w:rPr>
                <w:rFonts w:ascii="Arial" w:hAnsi="Arial" w:cs="Arial"/>
                <w:lang w:val="en-US"/>
              </w:rPr>
            </w:pPr>
          </w:p>
          <w:p w:rsidR="00A53A7C" w:rsidRDefault="00A53A7C" w:rsidP="000A52CA">
            <w:pPr>
              <w:rPr>
                <w:rFonts w:ascii="Arial" w:hAnsi="Arial" w:cs="Arial"/>
                <w:lang w:val="en-US"/>
              </w:rPr>
            </w:pPr>
          </w:p>
          <w:p w:rsidR="00A53A7C" w:rsidRDefault="00A53A7C" w:rsidP="000A52CA">
            <w:pPr>
              <w:rPr>
                <w:rFonts w:ascii="Arial" w:hAnsi="Arial" w:cs="Arial"/>
                <w:lang w:val="en-US"/>
              </w:rPr>
            </w:pPr>
          </w:p>
          <w:p w:rsidR="00A53A7C" w:rsidRDefault="00A53A7C" w:rsidP="000A52CA">
            <w:pPr>
              <w:rPr>
                <w:rFonts w:ascii="Arial" w:hAnsi="Arial" w:cs="Arial"/>
                <w:lang w:val="en-US"/>
              </w:rPr>
            </w:pPr>
          </w:p>
          <w:p w:rsidR="00A53A7C" w:rsidRDefault="00A53A7C" w:rsidP="000A52CA">
            <w:pPr>
              <w:rPr>
                <w:rFonts w:ascii="Arial" w:hAnsi="Arial" w:cs="Arial"/>
                <w:lang w:val="en-US"/>
              </w:rPr>
            </w:pPr>
          </w:p>
          <w:p w:rsidR="00A53A7C" w:rsidRDefault="00A53A7C" w:rsidP="000A52CA">
            <w:pPr>
              <w:rPr>
                <w:rFonts w:ascii="Arial" w:hAnsi="Arial" w:cs="Arial"/>
                <w:lang w:val="en-US"/>
              </w:rPr>
            </w:pPr>
          </w:p>
          <w:p w:rsidR="00A53A7C" w:rsidRDefault="00A53A7C" w:rsidP="000A52CA">
            <w:pPr>
              <w:rPr>
                <w:rFonts w:ascii="Arial" w:hAnsi="Arial" w:cs="Arial"/>
                <w:lang w:val="en-US"/>
              </w:rPr>
            </w:pPr>
          </w:p>
          <w:p w:rsidR="00A53A7C" w:rsidRDefault="00A53A7C" w:rsidP="000A52CA">
            <w:pPr>
              <w:rPr>
                <w:rFonts w:ascii="Arial" w:hAnsi="Arial" w:cs="Arial"/>
                <w:lang w:val="en-US"/>
              </w:rPr>
            </w:pPr>
          </w:p>
          <w:p w:rsidR="00A53A7C" w:rsidRDefault="00A53A7C" w:rsidP="000A52CA">
            <w:pPr>
              <w:rPr>
                <w:rFonts w:ascii="Arial" w:hAnsi="Arial" w:cs="Arial"/>
                <w:lang w:val="en-US"/>
              </w:rPr>
            </w:pPr>
          </w:p>
          <w:p w:rsidR="00A53A7C" w:rsidRDefault="00A53A7C" w:rsidP="000A52CA">
            <w:pPr>
              <w:rPr>
                <w:rFonts w:ascii="Arial" w:hAnsi="Arial" w:cs="Arial"/>
                <w:lang w:val="en-US"/>
              </w:rPr>
            </w:pPr>
          </w:p>
          <w:p w:rsidR="00A53A7C" w:rsidRDefault="00A53A7C" w:rsidP="000A52CA">
            <w:pPr>
              <w:rPr>
                <w:rFonts w:ascii="Arial" w:hAnsi="Arial" w:cs="Arial"/>
                <w:lang w:val="en-US"/>
              </w:rPr>
            </w:pPr>
          </w:p>
          <w:p w:rsidR="00A53A7C" w:rsidRDefault="00A53A7C" w:rsidP="000A52CA">
            <w:pPr>
              <w:rPr>
                <w:rFonts w:ascii="Arial" w:hAnsi="Arial" w:cs="Arial"/>
                <w:lang w:val="en-US"/>
              </w:rPr>
            </w:pPr>
          </w:p>
          <w:p w:rsidR="00A53A7C" w:rsidRDefault="00A53A7C" w:rsidP="000A52CA">
            <w:pPr>
              <w:rPr>
                <w:rFonts w:ascii="Arial" w:hAnsi="Arial" w:cs="Arial"/>
                <w:lang w:val="en-US"/>
              </w:rPr>
            </w:pPr>
          </w:p>
          <w:p w:rsidR="00A53A7C" w:rsidRDefault="00A53A7C" w:rsidP="000A52CA">
            <w:pPr>
              <w:rPr>
                <w:rFonts w:ascii="Arial" w:hAnsi="Arial" w:cs="Arial"/>
                <w:lang w:val="en-US"/>
              </w:rPr>
            </w:pPr>
          </w:p>
          <w:p w:rsidR="00A53A7C" w:rsidRDefault="00A53A7C" w:rsidP="000A52CA">
            <w:pPr>
              <w:rPr>
                <w:rFonts w:ascii="Arial" w:hAnsi="Arial" w:cs="Arial"/>
                <w:lang w:val="en-US"/>
              </w:rPr>
            </w:pPr>
          </w:p>
          <w:p w:rsidR="00A53A7C" w:rsidRDefault="00A53A7C" w:rsidP="000A52CA">
            <w:pPr>
              <w:rPr>
                <w:rFonts w:ascii="Arial" w:hAnsi="Arial" w:cs="Arial"/>
                <w:lang w:val="en-US"/>
              </w:rPr>
            </w:pPr>
          </w:p>
          <w:p w:rsidR="00A53A7C" w:rsidRDefault="00A53A7C" w:rsidP="000A52CA">
            <w:pPr>
              <w:rPr>
                <w:rFonts w:ascii="Arial" w:hAnsi="Arial" w:cs="Arial"/>
                <w:lang w:val="en-US"/>
              </w:rPr>
            </w:pPr>
          </w:p>
          <w:p w:rsidR="00A53A7C" w:rsidRDefault="00A53A7C" w:rsidP="000A52CA">
            <w:pPr>
              <w:rPr>
                <w:rFonts w:ascii="Arial" w:hAnsi="Arial" w:cs="Arial"/>
                <w:lang w:val="en-US"/>
              </w:rPr>
            </w:pPr>
          </w:p>
          <w:p w:rsidR="00A53A7C" w:rsidRDefault="00A53A7C" w:rsidP="000A52CA">
            <w:pPr>
              <w:rPr>
                <w:rFonts w:ascii="Arial" w:hAnsi="Arial" w:cs="Arial"/>
                <w:lang w:val="en-US"/>
              </w:rPr>
            </w:pPr>
          </w:p>
          <w:p w:rsidR="00A53A7C" w:rsidRDefault="00A53A7C" w:rsidP="000A52CA">
            <w:pPr>
              <w:rPr>
                <w:rFonts w:ascii="Arial" w:hAnsi="Arial" w:cs="Arial"/>
                <w:lang w:val="en-US"/>
              </w:rPr>
            </w:pPr>
          </w:p>
          <w:p w:rsidR="00A53A7C" w:rsidRDefault="00A53A7C" w:rsidP="000A52CA">
            <w:pPr>
              <w:rPr>
                <w:rFonts w:ascii="Arial" w:hAnsi="Arial" w:cs="Arial"/>
                <w:lang w:val="en-US"/>
              </w:rPr>
            </w:pPr>
          </w:p>
          <w:p w:rsidR="00A53A7C" w:rsidRDefault="00A53A7C" w:rsidP="000A52CA">
            <w:pPr>
              <w:rPr>
                <w:rFonts w:ascii="Arial" w:hAnsi="Arial" w:cs="Arial"/>
                <w:lang w:val="en-US"/>
              </w:rPr>
            </w:pPr>
          </w:p>
          <w:p w:rsidR="00A53A7C" w:rsidRDefault="00A53A7C" w:rsidP="000A52CA">
            <w:pPr>
              <w:rPr>
                <w:rFonts w:ascii="Arial" w:hAnsi="Arial" w:cs="Arial"/>
                <w:lang w:val="en-US"/>
              </w:rPr>
            </w:pPr>
          </w:p>
          <w:p w:rsidR="00A53A7C" w:rsidRDefault="00A53A7C" w:rsidP="000A52CA">
            <w:pPr>
              <w:rPr>
                <w:rFonts w:ascii="Arial" w:hAnsi="Arial" w:cs="Arial"/>
                <w:lang w:val="en-US"/>
              </w:rPr>
            </w:pPr>
          </w:p>
          <w:p w:rsidR="00A53A7C" w:rsidRDefault="00A53A7C" w:rsidP="000A52CA">
            <w:pPr>
              <w:rPr>
                <w:rFonts w:ascii="Arial" w:hAnsi="Arial" w:cs="Arial"/>
                <w:lang w:val="en-US"/>
              </w:rPr>
            </w:pPr>
          </w:p>
          <w:p w:rsidR="00A53A7C" w:rsidRDefault="00A53A7C" w:rsidP="000A52CA">
            <w:pPr>
              <w:rPr>
                <w:rFonts w:ascii="Arial" w:hAnsi="Arial" w:cs="Arial"/>
                <w:lang w:val="en-US"/>
              </w:rPr>
            </w:pPr>
          </w:p>
          <w:p w:rsidR="00A53A7C" w:rsidRDefault="00A53A7C" w:rsidP="000A52CA">
            <w:pPr>
              <w:rPr>
                <w:rFonts w:ascii="Arial" w:hAnsi="Arial" w:cs="Arial"/>
                <w:lang w:val="en-US"/>
              </w:rPr>
            </w:pPr>
          </w:p>
          <w:p w:rsidR="00A53A7C" w:rsidRDefault="00A53A7C" w:rsidP="000A52CA">
            <w:pPr>
              <w:rPr>
                <w:rFonts w:ascii="Arial" w:hAnsi="Arial" w:cs="Arial"/>
                <w:lang w:val="en-US"/>
              </w:rPr>
            </w:pPr>
          </w:p>
          <w:p w:rsidR="00A53A7C" w:rsidRDefault="00A53A7C" w:rsidP="000A52CA">
            <w:pPr>
              <w:rPr>
                <w:rFonts w:ascii="Arial" w:hAnsi="Arial" w:cs="Arial"/>
                <w:lang w:val="en-US"/>
              </w:rPr>
            </w:pPr>
          </w:p>
          <w:p w:rsidR="00A53A7C" w:rsidRDefault="00A53A7C" w:rsidP="000A52CA">
            <w:pPr>
              <w:rPr>
                <w:rFonts w:ascii="Arial" w:hAnsi="Arial" w:cs="Arial"/>
                <w:lang w:val="en-US"/>
              </w:rPr>
            </w:pPr>
          </w:p>
          <w:p w:rsidR="00A53A7C" w:rsidRDefault="00A53A7C" w:rsidP="000A52CA">
            <w:pPr>
              <w:rPr>
                <w:rFonts w:ascii="Arial" w:hAnsi="Arial" w:cs="Arial"/>
                <w:lang w:val="en-US"/>
              </w:rPr>
            </w:pPr>
          </w:p>
          <w:p w:rsidR="00A53A7C" w:rsidRDefault="00A53A7C" w:rsidP="000A52CA">
            <w:pPr>
              <w:rPr>
                <w:rFonts w:ascii="Arial" w:hAnsi="Arial" w:cs="Arial"/>
                <w:lang w:val="en-US"/>
              </w:rPr>
            </w:pPr>
          </w:p>
          <w:p w:rsidR="00A53A7C" w:rsidRDefault="00A53A7C" w:rsidP="000A52CA">
            <w:pPr>
              <w:rPr>
                <w:rFonts w:ascii="Arial" w:hAnsi="Arial" w:cs="Arial"/>
                <w:lang w:val="en-US"/>
              </w:rPr>
            </w:pPr>
          </w:p>
          <w:p w:rsidR="00A53A7C" w:rsidRDefault="00A53A7C" w:rsidP="000A52CA">
            <w:pPr>
              <w:rPr>
                <w:rFonts w:ascii="Arial" w:hAnsi="Arial" w:cs="Arial"/>
                <w:lang w:val="en-US"/>
              </w:rPr>
            </w:pPr>
          </w:p>
          <w:p w:rsidR="00A53A7C" w:rsidRDefault="00A53A7C" w:rsidP="000A52CA">
            <w:pPr>
              <w:rPr>
                <w:rFonts w:ascii="Arial" w:hAnsi="Arial" w:cs="Arial"/>
                <w:lang w:val="en-US"/>
              </w:rPr>
            </w:pPr>
          </w:p>
          <w:p w:rsidR="00A53A7C" w:rsidRDefault="00A53A7C" w:rsidP="000A52CA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 xml:space="preserve">KWF mentioned that CMS was queried for a master list of </w:t>
            </w:r>
            <w:r w:rsidR="00E961C1">
              <w:rPr>
                <w:rFonts w:ascii="Arial" w:hAnsi="Arial" w:cs="Arial"/>
                <w:lang w:val="en-US"/>
              </w:rPr>
              <w:t>billable codes</w:t>
            </w:r>
            <w:r w:rsidR="00354F53">
              <w:rPr>
                <w:rFonts w:ascii="Arial" w:hAnsi="Arial" w:cs="Arial"/>
                <w:lang w:val="en-US"/>
              </w:rPr>
              <w:t xml:space="preserve"> prior to start of ICD-10-CM </w:t>
            </w:r>
            <w:proofErr w:type="gramStart"/>
            <w:r w:rsidR="00354F53">
              <w:rPr>
                <w:rFonts w:ascii="Arial" w:hAnsi="Arial" w:cs="Arial"/>
                <w:lang w:val="en-US"/>
              </w:rPr>
              <w:t xml:space="preserve">mapping </w:t>
            </w:r>
            <w:r w:rsidR="00E961C1">
              <w:rPr>
                <w:rFonts w:ascii="Arial" w:hAnsi="Arial" w:cs="Arial"/>
                <w:lang w:val="en-US"/>
              </w:rPr>
              <w:t xml:space="preserve"> and</w:t>
            </w:r>
            <w:proofErr w:type="gramEnd"/>
            <w:r w:rsidR="00E961C1">
              <w:rPr>
                <w:rFonts w:ascii="Arial" w:hAnsi="Arial" w:cs="Arial"/>
                <w:lang w:val="en-US"/>
              </w:rPr>
              <w:t xml:space="preserve"> the request was</w:t>
            </w:r>
            <w:r w:rsidR="00354F53">
              <w:rPr>
                <w:rFonts w:ascii="Arial" w:hAnsi="Arial" w:cs="Arial"/>
                <w:lang w:val="en-US"/>
              </w:rPr>
              <w:t xml:space="preserve"> not answered</w:t>
            </w:r>
            <w:r w:rsidR="00E961C1">
              <w:rPr>
                <w:rFonts w:ascii="Arial" w:hAnsi="Arial" w:cs="Arial"/>
                <w:lang w:val="en-US"/>
              </w:rPr>
              <w:t xml:space="preserve">.  </w:t>
            </w:r>
            <w:r w:rsidR="00656044">
              <w:rPr>
                <w:rFonts w:ascii="Arial" w:hAnsi="Arial" w:cs="Arial"/>
                <w:lang w:val="en-US"/>
              </w:rPr>
              <w:t xml:space="preserve">However, the default code is always a billable code. </w:t>
            </w:r>
          </w:p>
          <w:p w:rsidR="00656044" w:rsidRDefault="00656044" w:rsidP="000A52CA">
            <w:pPr>
              <w:rPr>
                <w:rFonts w:ascii="Arial" w:hAnsi="Arial" w:cs="Arial"/>
                <w:lang w:val="en-US"/>
              </w:rPr>
            </w:pPr>
          </w:p>
          <w:p w:rsidR="00656044" w:rsidRDefault="00656044" w:rsidP="000A52CA">
            <w:pPr>
              <w:rPr>
                <w:rFonts w:ascii="Arial" w:hAnsi="Arial" w:cs="Arial"/>
                <w:lang w:val="en-US"/>
              </w:rPr>
            </w:pPr>
          </w:p>
          <w:p w:rsidR="00E961C1" w:rsidRDefault="00E961C1" w:rsidP="000A52CA">
            <w:pPr>
              <w:rPr>
                <w:rFonts w:ascii="Arial" w:hAnsi="Arial" w:cs="Arial"/>
                <w:lang w:val="en-US"/>
              </w:rPr>
            </w:pPr>
          </w:p>
          <w:p w:rsidR="00E961C1" w:rsidRDefault="00E961C1" w:rsidP="000A52CA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2551" w:type="dxa"/>
          </w:tcPr>
          <w:p w:rsidR="00FA6219" w:rsidRDefault="00FA6219" w:rsidP="00FA6219">
            <w:pPr>
              <w:rPr>
                <w:rFonts w:ascii="Arial" w:hAnsi="Arial" w:cs="Arial"/>
              </w:rPr>
            </w:pPr>
          </w:p>
        </w:tc>
      </w:tr>
      <w:tr w:rsidR="00EE1291" w:rsidRPr="00EE1291" w:rsidTr="00CD1993">
        <w:trPr>
          <w:trHeight w:val="1313"/>
        </w:trPr>
        <w:tc>
          <w:tcPr>
            <w:tcW w:w="1980" w:type="dxa"/>
          </w:tcPr>
          <w:p w:rsidR="00EE1291" w:rsidRPr="00EE1291" w:rsidRDefault="00A660DA" w:rsidP="004950F4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lastRenderedPageBreak/>
              <w:t>Interactive Map-Assisted Generation of ICD codes (I-MAGIC) demonstration</w:t>
            </w:r>
          </w:p>
        </w:tc>
        <w:tc>
          <w:tcPr>
            <w:tcW w:w="3312" w:type="dxa"/>
          </w:tcPr>
          <w:p w:rsidR="00EE1291" w:rsidRDefault="00A660DA" w:rsidP="004950F4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 xml:space="preserve">KWF showed the I-MAGIC tool. It </w:t>
            </w:r>
            <w:r w:rsidR="00F10EF0">
              <w:rPr>
                <w:rFonts w:ascii="Arial" w:hAnsi="Arial" w:cs="Arial"/>
                <w:lang w:val="en-US"/>
              </w:rPr>
              <w:t>demos the</w:t>
            </w:r>
            <w:r>
              <w:rPr>
                <w:rFonts w:ascii="Arial" w:hAnsi="Arial" w:cs="Arial"/>
                <w:lang w:val="en-US"/>
              </w:rPr>
              <w:t xml:space="preserve"> rule-based </w:t>
            </w:r>
            <w:r w:rsidR="007653D8">
              <w:rPr>
                <w:rFonts w:ascii="Arial" w:hAnsi="Arial" w:cs="Arial"/>
                <w:lang w:val="en-US"/>
              </w:rPr>
              <w:t xml:space="preserve">ICD-10-CM </w:t>
            </w:r>
            <w:r>
              <w:rPr>
                <w:rFonts w:ascii="Arial" w:hAnsi="Arial" w:cs="Arial"/>
                <w:lang w:val="en-US"/>
              </w:rPr>
              <w:t>map</w:t>
            </w:r>
            <w:r w:rsidR="00F10EF0">
              <w:rPr>
                <w:rFonts w:ascii="Arial" w:hAnsi="Arial" w:cs="Arial"/>
                <w:lang w:val="en-US"/>
              </w:rPr>
              <w:t>s</w:t>
            </w:r>
            <w:r>
              <w:rPr>
                <w:rFonts w:ascii="Arial" w:hAnsi="Arial" w:cs="Arial"/>
                <w:lang w:val="en-US"/>
              </w:rPr>
              <w:t xml:space="preserve">.  </w:t>
            </w:r>
          </w:p>
          <w:p w:rsidR="00EE1291" w:rsidRPr="00EE1291" w:rsidRDefault="00EE1291" w:rsidP="004950F4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2048" w:type="dxa"/>
          </w:tcPr>
          <w:p w:rsidR="00EE1291" w:rsidRPr="00EE1291" w:rsidRDefault="00EE1291" w:rsidP="004950F4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2551" w:type="dxa"/>
          </w:tcPr>
          <w:p w:rsidR="00EE1291" w:rsidRPr="00EE1291" w:rsidRDefault="00EE1291" w:rsidP="004950F4">
            <w:pPr>
              <w:rPr>
                <w:rFonts w:ascii="Arial" w:hAnsi="Arial" w:cs="Arial"/>
                <w:lang w:val="en-US"/>
              </w:rPr>
            </w:pPr>
          </w:p>
        </w:tc>
      </w:tr>
      <w:tr w:rsidR="0015235E" w:rsidRPr="00065536" w:rsidTr="00CD1993">
        <w:trPr>
          <w:trHeight w:val="2618"/>
        </w:trPr>
        <w:tc>
          <w:tcPr>
            <w:tcW w:w="1980" w:type="dxa"/>
          </w:tcPr>
          <w:p w:rsidR="0015235E" w:rsidRDefault="002771E4" w:rsidP="00D23EF8">
            <w:pPr>
              <w:rPr>
                <w:rFonts w:ascii="Arial" w:hAnsi="Arial"/>
              </w:rPr>
            </w:pPr>
            <w:r>
              <w:rPr>
                <w:rFonts w:ascii="Arial" w:hAnsi="Arial" w:cs="Arial"/>
              </w:rPr>
              <w:t>Status of member ICD extension reports</w:t>
            </w:r>
            <w:r w:rsidR="00D23EF8">
              <w:rPr>
                <w:rFonts w:ascii="Arial" w:hAnsi="Arial" w:cs="Arial"/>
              </w:rPr>
              <w:t xml:space="preserve"> </w:t>
            </w:r>
          </w:p>
        </w:tc>
        <w:tc>
          <w:tcPr>
            <w:tcW w:w="3312" w:type="dxa"/>
          </w:tcPr>
          <w:p w:rsidR="00211889" w:rsidRDefault="007653D8" w:rsidP="00D23EF8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 xml:space="preserve">US: </w:t>
            </w:r>
            <w:r w:rsidR="002771E4">
              <w:rPr>
                <w:rFonts w:ascii="Arial" w:hAnsi="Arial" w:cs="Arial"/>
                <w:lang w:val="en-US"/>
              </w:rPr>
              <w:t xml:space="preserve">ICD-10-CM is mandated for use </w:t>
            </w:r>
            <w:r w:rsidR="008A4C53">
              <w:rPr>
                <w:rFonts w:ascii="Arial" w:hAnsi="Arial" w:cs="Arial"/>
                <w:lang w:val="en-US"/>
              </w:rPr>
              <w:t xml:space="preserve">in the U.S. </w:t>
            </w:r>
            <w:r w:rsidR="002771E4">
              <w:rPr>
                <w:rFonts w:ascii="Arial" w:hAnsi="Arial" w:cs="Arial"/>
                <w:lang w:val="en-US"/>
              </w:rPr>
              <w:t>starting 1 October 2014.  Two versions of the map have been released so far.  One in 2011 and this year in June that covers 35,000 con</w:t>
            </w:r>
            <w:r w:rsidR="00F10EF0">
              <w:rPr>
                <w:rFonts w:ascii="Arial" w:hAnsi="Arial" w:cs="Arial"/>
                <w:lang w:val="en-US"/>
              </w:rPr>
              <w:t>cepts.  Mapping work is ongoing;</w:t>
            </w:r>
            <w:r w:rsidR="002771E4">
              <w:rPr>
                <w:rFonts w:ascii="Arial" w:hAnsi="Arial" w:cs="Arial"/>
                <w:lang w:val="en-US"/>
              </w:rPr>
              <w:t xml:space="preserve"> Kaiser CMT subset, CORE problem list, and IHTSDO ICD-10 mapped concepts have </w:t>
            </w:r>
            <w:proofErr w:type="spellStart"/>
            <w:r w:rsidR="00F10EF0">
              <w:rPr>
                <w:rFonts w:ascii="Arial" w:hAnsi="Arial" w:cs="Arial"/>
                <w:lang w:val="en-US"/>
              </w:rPr>
              <w:t>have</w:t>
            </w:r>
            <w:proofErr w:type="spellEnd"/>
            <w:r w:rsidR="00F10EF0">
              <w:rPr>
                <w:rFonts w:ascii="Arial" w:hAnsi="Arial" w:cs="Arial"/>
                <w:lang w:val="en-US"/>
              </w:rPr>
              <w:t xml:space="preserve"> currently </w:t>
            </w:r>
            <w:r w:rsidR="002771E4">
              <w:rPr>
                <w:rFonts w:ascii="Arial" w:hAnsi="Arial" w:cs="Arial"/>
                <w:lang w:val="en-US"/>
              </w:rPr>
              <w:t xml:space="preserve">been </w:t>
            </w:r>
            <w:r w:rsidR="00F10EF0">
              <w:rPr>
                <w:rFonts w:ascii="Arial" w:hAnsi="Arial" w:cs="Arial"/>
                <w:lang w:val="en-US"/>
              </w:rPr>
              <w:t>mapped</w:t>
            </w:r>
            <w:r w:rsidR="002771E4">
              <w:rPr>
                <w:rFonts w:ascii="Arial" w:hAnsi="Arial" w:cs="Arial"/>
                <w:lang w:val="en-US"/>
              </w:rPr>
              <w:t xml:space="preserve">.  </w:t>
            </w:r>
          </w:p>
          <w:p w:rsidR="002771E4" w:rsidRDefault="00F10EF0" w:rsidP="00D23EF8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Canada</w:t>
            </w:r>
            <w:r w:rsidR="007653D8">
              <w:rPr>
                <w:rFonts w:ascii="Arial" w:hAnsi="Arial" w:cs="Arial"/>
                <w:lang w:val="en-US"/>
              </w:rPr>
              <w:t>:</w:t>
            </w:r>
            <w:r>
              <w:rPr>
                <w:rFonts w:ascii="Arial" w:hAnsi="Arial" w:cs="Arial"/>
                <w:lang w:val="en-US"/>
              </w:rPr>
              <w:t xml:space="preserve"> has no activity to report.</w:t>
            </w:r>
          </w:p>
          <w:p w:rsidR="007653D8" w:rsidRDefault="002771E4" w:rsidP="00D23EF8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Holland</w:t>
            </w:r>
            <w:r w:rsidR="007653D8">
              <w:rPr>
                <w:rFonts w:ascii="Arial" w:hAnsi="Arial" w:cs="Arial"/>
                <w:lang w:val="en-US"/>
              </w:rPr>
              <w:t>:</w:t>
            </w:r>
            <w:r>
              <w:rPr>
                <w:rFonts w:ascii="Arial" w:hAnsi="Arial" w:cs="Arial"/>
                <w:lang w:val="en-US"/>
              </w:rPr>
              <w:t xml:space="preserve"> noted they have an extension.  </w:t>
            </w:r>
          </w:p>
          <w:p w:rsidR="002771E4" w:rsidRDefault="002771E4" w:rsidP="00D23EF8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Denmark</w:t>
            </w:r>
            <w:r w:rsidR="007653D8">
              <w:rPr>
                <w:rFonts w:ascii="Arial" w:hAnsi="Arial" w:cs="Arial"/>
                <w:lang w:val="en-US"/>
              </w:rPr>
              <w:t>:</w:t>
            </w:r>
            <w:r>
              <w:rPr>
                <w:rFonts w:ascii="Arial" w:hAnsi="Arial" w:cs="Arial"/>
                <w:lang w:val="en-US"/>
              </w:rPr>
              <w:t xml:space="preserve"> mentioned it has an extension but no maps.  </w:t>
            </w:r>
          </w:p>
          <w:p w:rsidR="002771E4" w:rsidRPr="001619A2" w:rsidRDefault="002771E4" w:rsidP="00D23EF8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2048" w:type="dxa"/>
          </w:tcPr>
          <w:p w:rsidR="00211889" w:rsidRDefault="00211889" w:rsidP="00D23EF8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2551" w:type="dxa"/>
          </w:tcPr>
          <w:p w:rsidR="00211889" w:rsidRDefault="00321A3F" w:rsidP="00D23EF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</w:t>
            </w:r>
          </w:p>
        </w:tc>
      </w:tr>
      <w:tr w:rsidR="002771E4" w:rsidRPr="00065536" w:rsidTr="00CD1993">
        <w:trPr>
          <w:trHeight w:val="2618"/>
        </w:trPr>
        <w:tc>
          <w:tcPr>
            <w:tcW w:w="1980" w:type="dxa"/>
          </w:tcPr>
          <w:p w:rsidR="002771E4" w:rsidRDefault="002771E4" w:rsidP="00D23EF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RF2 Mapping Data Set Standard</w:t>
            </w:r>
          </w:p>
        </w:tc>
        <w:tc>
          <w:tcPr>
            <w:tcW w:w="3312" w:type="dxa"/>
          </w:tcPr>
          <w:p w:rsidR="001B5C1C" w:rsidRDefault="001B5C1C" w:rsidP="00D23EF8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 xml:space="preserve">A history of the mapping format standards was reviewed.  </w:t>
            </w:r>
          </w:p>
          <w:p w:rsidR="001B5C1C" w:rsidRDefault="001B5C1C" w:rsidP="00D23EF8">
            <w:pPr>
              <w:rPr>
                <w:rFonts w:ascii="Arial" w:hAnsi="Arial" w:cs="Arial"/>
                <w:lang w:val="en-US"/>
              </w:rPr>
            </w:pPr>
          </w:p>
          <w:p w:rsidR="002771E4" w:rsidRDefault="002771E4" w:rsidP="00D23EF8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 xml:space="preserve"> </w:t>
            </w:r>
          </w:p>
          <w:p w:rsidR="001B5C1C" w:rsidRDefault="001B5C1C" w:rsidP="00D23EF8">
            <w:pPr>
              <w:rPr>
                <w:rFonts w:ascii="Arial" w:hAnsi="Arial" w:cs="Arial"/>
                <w:lang w:val="en-US"/>
              </w:rPr>
            </w:pPr>
          </w:p>
          <w:p w:rsidR="001B5C1C" w:rsidRDefault="001B5C1C" w:rsidP="00D23EF8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 xml:space="preserve">There were challenges with the RF2.  The rules-based map </w:t>
            </w:r>
            <w:r w:rsidR="00F10EF0">
              <w:rPr>
                <w:rFonts w:ascii="Arial" w:hAnsi="Arial" w:cs="Arial"/>
                <w:lang w:val="en-US"/>
              </w:rPr>
              <w:t xml:space="preserve">was </w:t>
            </w:r>
            <w:r>
              <w:rPr>
                <w:rFonts w:ascii="Arial" w:hAnsi="Arial" w:cs="Arial"/>
                <w:lang w:val="en-US"/>
              </w:rPr>
              <w:t xml:space="preserve">published as two </w:t>
            </w:r>
            <w:proofErr w:type="spellStart"/>
            <w:r>
              <w:rPr>
                <w:rFonts w:ascii="Arial" w:hAnsi="Arial" w:cs="Arial"/>
                <w:lang w:val="en-US"/>
              </w:rPr>
              <w:t>refsets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.  You </w:t>
            </w:r>
            <w:r w:rsidR="00F10EF0">
              <w:rPr>
                <w:rFonts w:ascii="Arial" w:hAnsi="Arial" w:cs="Arial"/>
                <w:lang w:val="en-US"/>
              </w:rPr>
              <w:t xml:space="preserve">had to </w:t>
            </w:r>
            <w:r>
              <w:rPr>
                <w:rFonts w:ascii="Arial" w:hAnsi="Arial" w:cs="Arial"/>
                <w:lang w:val="en-US"/>
              </w:rPr>
              <w:t xml:space="preserve">join the two together to understand the map.  A readable version of the map had to be published for the </w:t>
            </w:r>
            <w:r w:rsidR="007653D8">
              <w:rPr>
                <w:rFonts w:ascii="Arial" w:hAnsi="Arial" w:cs="Arial"/>
                <w:lang w:val="en-US"/>
              </w:rPr>
              <w:t xml:space="preserve">vendor community </w:t>
            </w:r>
            <w:r>
              <w:rPr>
                <w:rFonts w:ascii="Arial" w:hAnsi="Arial" w:cs="Arial"/>
                <w:lang w:val="en-US"/>
              </w:rPr>
              <w:t xml:space="preserve">to </w:t>
            </w:r>
            <w:r w:rsidR="007653D8">
              <w:rPr>
                <w:rFonts w:ascii="Arial" w:hAnsi="Arial" w:cs="Arial"/>
                <w:lang w:val="en-US"/>
              </w:rPr>
              <w:t xml:space="preserve">be able to </w:t>
            </w:r>
            <w:r>
              <w:rPr>
                <w:rFonts w:ascii="Arial" w:hAnsi="Arial" w:cs="Arial"/>
                <w:lang w:val="en-US"/>
              </w:rPr>
              <w:t>understand</w:t>
            </w:r>
            <w:r w:rsidR="007653D8">
              <w:rPr>
                <w:rFonts w:ascii="Arial" w:hAnsi="Arial" w:cs="Arial"/>
                <w:lang w:val="en-US"/>
              </w:rPr>
              <w:t xml:space="preserve"> the content</w:t>
            </w:r>
            <w:r>
              <w:rPr>
                <w:rFonts w:ascii="Arial" w:hAnsi="Arial" w:cs="Arial"/>
                <w:lang w:val="en-US"/>
              </w:rPr>
              <w:t xml:space="preserve">.  </w:t>
            </w:r>
          </w:p>
          <w:p w:rsidR="001B5C1C" w:rsidRDefault="001B5C1C" w:rsidP="00D23EF8">
            <w:pPr>
              <w:rPr>
                <w:rFonts w:ascii="Arial" w:hAnsi="Arial" w:cs="Arial"/>
                <w:lang w:val="en-US"/>
              </w:rPr>
            </w:pPr>
          </w:p>
          <w:p w:rsidR="001B5C1C" w:rsidRPr="00F10EF0" w:rsidRDefault="001B5C1C" w:rsidP="00D23EF8">
            <w:pPr>
              <w:rPr>
                <w:rFonts w:ascii="Arial" w:hAnsi="Arial" w:cs="Arial"/>
                <w:color w:val="FF0000"/>
                <w:lang w:val="en-US"/>
              </w:rPr>
            </w:pPr>
            <w:r w:rsidRPr="00F10EF0">
              <w:rPr>
                <w:rFonts w:ascii="Arial" w:hAnsi="Arial" w:cs="Arial"/>
                <w:color w:val="FF0000"/>
                <w:lang w:val="en-US"/>
              </w:rPr>
              <w:lastRenderedPageBreak/>
              <w:t>The “</w:t>
            </w:r>
            <w:r w:rsidRPr="00F10EF0">
              <w:rPr>
                <w:rFonts w:ascii="Arial" w:hAnsi="Arial" w:cs="Arial"/>
                <w:i/>
                <w:color w:val="FF0000"/>
                <w:lang w:val="en-US"/>
              </w:rPr>
              <w:t>Guidelines for representation of SNOMED CT</w:t>
            </w:r>
            <w:r w:rsidRPr="00F10EF0">
              <w:rPr>
                <w:rFonts w:ascii="Arial" w:hAnsi="Arial" w:cs="Arial"/>
                <w:color w:val="FF0000"/>
                <w:lang w:val="en-US"/>
              </w:rPr>
              <w:t xml:space="preserve">” document was reviewed.  </w:t>
            </w:r>
          </w:p>
          <w:p w:rsidR="001B5C1C" w:rsidRDefault="001B5C1C" w:rsidP="00D23EF8">
            <w:pPr>
              <w:rPr>
                <w:rFonts w:ascii="Arial" w:hAnsi="Arial" w:cs="Arial"/>
                <w:lang w:val="en-US"/>
              </w:rPr>
            </w:pPr>
          </w:p>
          <w:p w:rsidR="001B5C1C" w:rsidRDefault="001B5C1C" w:rsidP="00D23EF8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 xml:space="preserve">The U.K. has multiple uses cases with a single map.  Iterations were made to support this. </w:t>
            </w:r>
            <w:r w:rsidR="00B24C07">
              <w:rPr>
                <w:rFonts w:ascii="Arial" w:hAnsi="Arial" w:cs="Arial"/>
                <w:lang w:val="en-US"/>
              </w:rPr>
              <w:t>Different use cases may have different outcomes.</w:t>
            </w:r>
          </w:p>
          <w:p w:rsidR="001B5C1C" w:rsidRDefault="001B5C1C" w:rsidP="00D23EF8">
            <w:pPr>
              <w:rPr>
                <w:rFonts w:ascii="Arial" w:hAnsi="Arial" w:cs="Arial"/>
                <w:lang w:val="en-US"/>
              </w:rPr>
            </w:pPr>
          </w:p>
          <w:p w:rsidR="001B5C1C" w:rsidRDefault="001B5C1C" w:rsidP="00D23EF8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 xml:space="preserve">Variation in map structure causes confusion.  Therefore, map release data format would only be in one format.  </w:t>
            </w:r>
            <w:r w:rsidR="00B24C07">
              <w:rPr>
                <w:rFonts w:ascii="Arial" w:hAnsi="Arial" w:cs="Arial"/>
                <w:lang w:val="en-US"/>
              </w:rPr>
              <w:t xml:space="preserve">Simple maps are a majority of our use cases. </w:t>
            </w:r>
          </w:p>
          <w:p w:rsidR="000E7EF2" w:rsidRDefault="000E7EF2" w:rsidP="00D23EF8">
            <w:pPr>
              <w:rPr>
                <w:rFonts w:ascii="Arial" w:hAnsi="Arial" w:cs="Arial"/>
                <w:lang w:val="en-US"/>
              </w:rPr>
            </w:pPr>
          </w:p>
          <w:p w:rsidR="00CF7E25" w:rsidRDefault="00CF7E25" w:rsidP="00D23EF8">
            <w:pPr>
              <w:rPr>
                <w:rFonts w:ascii="Arial" w:hAnsi="Arial" w:cs="Arial"/>
                <w:lang w:val="en-US"/>
              </w:rPr>
            </w:pPr>
          </w:p>
          <w:p w:rsidR="003D1B7B" w:rsidRDefault="003D1B7B" w:rsidP="00D23EF8">
            <w:pPr>
              <w:rPr>
                <w:rFonts w:ascii="Arial" w:hAnsi="Arial" w:cs="Arial"/>
                <w:lang w:val="en-US"/>
              </w:rPr>
            </w:pPr>
          </w:p>
          <w:p w:rsidR="00CF7E25" w:rsidRDefault="00CF7E25" w:rsidP="00D23EF8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 xml:space="preserve">The human-readable format will address these issues. </w:t>
            </w:r>
          </w:p>
          <w:p w:rsidR="00CF7E25" w:rsidRDefault="00CF7E25" w:rsidP="00D23EF8">
            <w:pPr>
              <w:rPr>
                <w:rFonts w:ascii="Arial" w:hAnsi="Arial" w:cs="Arial"/>
                <w:lang w:val="en-US"/>
              </w:rPr>
            </w:pPr>
          </w:p>
          <w:p w:rsidR="00CF7E25" w:rsidRDefault="00CF7E25" w:rsidP="00CF7E25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 xml:space="preserve"> </w:t>
            </w:r>
          </w:p>
        </w:tc>
        <w:tc>
          <w:tcPr>
            <w:tcW w:w="2048" w:type="dxa"/>
          </w:tcPr>
          <w:p w:rsidR="002771E4" w:rsidRDefault="002771E4" w:rsidP="00D23EF8">
            <w:pPr>
              <w:rPr>
                <w:rFonts w:ascii="Arial" w:hAnsi="Arial" w:cs="Arial"/>
                <w:lang w:val="en-US"/>
              </w:rPr>
            </w:pPr>
          </w:p>
          <w:p w:rsidR="00B24C07" w:rsidRDefault="00B24C07" w:rsidP="00D23EF8">
            <w:pPr>
              <w:rPr>
                <w:rFonts w:ascii="Arial" w:hAnsi="Arial" w:cs="Arial"/>
                <w:lang w:val="en-US"/>
              </w:rPr>
            </w:pPr>
          </w:p>
          <w:p w:rsidR="00B24C07" w:rsidRDefault="00B24C07" w:rsidP="00D23EF8">
            <w:pPr>
              <w:rPr>
                <w:rFonts w:ascii="Arial" w:hAnsi="Arial" w:cs="Arial"/>
                <w:lang w:val="en-US"/>
              </w:rPr>
            </w:pPr>
          </w:p>
          <w:p w:rsidR="00B24C07" w:rsidRDefault="00B24C07" w:rsidP="00D23EF8">
            <w:pPr>
              <w:rPr>
                <w:rFonts w:ascii="Arial" w:hAnsi="Arial" w:cs="Arial"/>
                <w:lang w:val="en-US"/>
              </w:rPr>
            </w:pPr>
          </w:p>
          <w:p w:rsidR="00B24C07" w:rsidRDefault="00B24C07" w:rsidP="00D23EF8">
            <w:pPr>
              <w:rPr>
                <w:rFonts w:ascii="Arial" w:hAnsi="Arial" w:cs="Arial"/>
                <w:lang w:val="en-US"/>
              </w:rPr>
            </w:pPr>
          </w:p>
          <w:p w:rsidR="00B24C07" w:rsidRDefault="00B24C07" w:rsidP="00D23EF8">
            <w:pPr>
              <w:rPr>
                <w:rFonts w:ascii="Arial" w:hAnsi="Arial" w:cs="Arial"/>
                <w:lang w:val="en-US"/>
              </w:rPr>
            </w:pPr>
          </w:p>
          <w:p w:rsidR="00B24C07" w:rsidRDefault="00B24C07" w:rsidP="00D23EF8">
            <w:pPr>
              <w:rPr>
                <w:rFonts w:ascii="Arial" w:hAnsi="Arial" w:cs="Arial"/>
                <w:lang w:val="en-US"/>
              </w:rPr>
            </w:pPr>
          </w:p>
          <w:p w:rsidR="00B24C07" w:rsidRDefault="00B24C07" w:rsidP="00D23EF8">
            <w:pPr>
              <w:rPr>
                <w:rFonts w:ascii="Arial" w:hAnsi="Arial" w:cs="Arial"/>
                <w:lang w:val="en-US"/>
              </w:rPr>
            </w:pPr>
          </w:p>
          <w:p w:rsidR="00B24C07" w:rsidRDefault="00B24C07" w:rsidP="00D23EF8">
            <w:pPr>
              <w:rPr>
                <w:rFonts w:ascii="Arial" w:hAnsi="Arial" w:cs="Arial"/>
                <w:lang w:val="en-US"/>
              </w:rPr>
            </w:pPr>
          </w:p>
          <w:p w:rsidR="00B24C07" w:rsidRDefault="00B24C07" w:rsidP="00D23EF8">
            <w:pPr>
              <w:rPr>
                <w:rFonts w:ascii="Arial" w:hAnsi="Arial" w:cs="Arial"/>
                <w:lang w:val="en-US"/>
              </w:rPr>
            </w:pPr>
          </w:p>
          <w:p w:rsidR="00B24C07" w:rsidRDefault="00B24C07" w:rsidP="00D23EF8">
            <w:pPr>
              <w:rPr>
                <w:rFonts w:ascii="Arial" w:hAnsi="Arial" w:cs="Arial"/>
                <w:lang w:val="en-US"/>
              </w:rPr>
            </w:pPr>
          </w:p>
          <w:p w:rsidR="00B24C07" w:rsidRDefault="00B24C07" w:rsidP="00D23EF8">
            <w:pPr>
              <w:rPr>
                <w:rFonts w:ascii="Arial" w:hAnsi="Arial" w:cs="Arial"/>
                <w:lang w:val="en-US"/>
              </w:rPr>
            </w:pPr>
          </w:p>
          <w:p w:rsidR="00B24C07" w:rsidRDefault="00B24C07" w:rsidP="00D23EF8">
            <w:pPr>
              <w:rPr>
                <w:rFonts w:ascii="Arial" w:hAnsi="Arial" w:cs="Arial"/>
                <w:lang w:val="en-US"/>
              </w:rPr>
            </w:pPr>
          </w:p>
          <w:p w:rsidR="00B24C07" w:rsidRDefault="00B24C07" w:rsidP="00D23EF8">
            <w:pPr>
              <w:rPr>
                <w:rFonts w:ascii="Arial" w:hAnsi="Arial" w:cs="Arial"/>
                <w:lang w:val="en-US"/>
              </w:rPr>
            </w:pPr>
          </w:p>
          <w:p w:rsidR="00B24C07" w:rsidRDefault="00B24C07" w:rsidP="00D23EF8">
            <w:pPr>
              <w:rPr>
                <w:rFonts w:ascii="Arial" w:hAnsi="Arial" w:cs="Arial"/>
                <w:lang w:val="en-US"/>
              </w:rPr>
            </w:pPr>
          </w:p>
          <w:p w:rsidR="00B24C07" w:rsidRDefault="00B24C07" w:rsidP="00D23EF8">
            <w:pPr>
              <w:rPr>
                <w:rFonts w:ascii="Arial" w:hAnsi="Arial" w:cs="Arial"/>
                <w:lang w:val="en-US"/>
              </w:rPr>
            </w:pPr>
          </w:p>
          <w:p w:rsidR="00B24C07" w:rsidRDefault="00B24C07" w:rsidP="00D23EF8">
            <w:pPr>
              <w:rPr>
                <w:rFonts w:ascii="Arial" w:hAnsi="Arial" w:cs="Arial"/>
                <w:lang w:val="en-US"/>
              </w:rPr>
            </w:pPr>
          </w:p>
          <w:p w:rsidR="00B24C07" w:rsidRDefault="00B24C07" w:rsidP="00D23EF8">
            <w:pPr>
              <w:rPr>
                <w:rFonts w:ascii="Arial" w:hAnsi="Arial" w:cs="Arial"/>
                <w:lang w:val="en-US"/>
              </w:rPr>
            </w:pPr>
          </w:p>
          <w:p w:rsidR="00B24C07" w:rsidRDefault="00B24C07" w:rsidP="00D23EF8">
            <w:pPr>
              <w:rPr>
                <w:rFonts w:ascii="Arial" w:hAnsi="Arial" w:cs="Arial"/>
                <w:lang w:val="en-US"/>
              </w:rPr>
            </w:pPr>
          </w:p>
          <w:p w:rsidR="00B24C07" w:rsidRDefault="000E7EF2" w:rsidP="00D23EF8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Denmark mentioned there may be too many references to files that would require programming resources.  It must be simple.</w:t>
            </w:r>
          </w:p>
          <w:p w:rsidR="000E7EF2" w:rsidRDefault="000E7EF2" w:rsidP="00D23EF8">
            <w:pPr>
              <w:rPr>
                <w:rFonts w:ascii="Arial" w:hAnsi="Arial" w:cs="Arial"/>
                <w:lang w:val="en-US"/>
              </w:rPr>
            </w:pPr>
          </w:p>
          <w:p w:rsidR="000E7EF2" w:rsidRDefault="000E7EF2" w:rsidP="00D23EF8">
            <w:pPr>
              <w:rPr>
                <w:rFonts w:ascii="Arial" w:hAnsi="Arial" w:cs="Arial"/>
                <w:lang w:val="en-US"/>
              </w:rPr>
            </w:pPr>
            <w:proofErr w:type="spellStart"/>
            <w:r>
              <w:rPr>
                <w:rFonts w:ascii="Arial" w:hAnsi="Arial" w:cs="Arial"/>
                <w:lang w:val="en-US"/>
              </w:rPr>
              <w:t>Elze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 de Groot has two formats; the vendors are saying it’s too complex.  The vendor gives the</w:t>
            </w:r>
            <w:r w:rsidR="003D1B7B">
              <w:rPr>
                <w:rFonts w:ascii="Arial" w:hAnsi="Arial" w:cs="Arial"/>
                <w:lang w:val="en-US"/>
              </w:rPr>
              <w:t xml:space="preserve"> customer</w:t>
            </w:r>
            <w:r>
              <w:rPr>
                <w:rFonts w:ascii="Arial" w:hAnsi="Arial" w:cs="Arial"/>
                <w:lang w:val="en-US"/>
              </w:rPr>
              <w:t xml:space="preserve"> a</w:t>
            </w:r>
            <w:r w:rsidR="003D1B7B">
              <w:rPr>
                <w:rFonts w:ascii="Arial" w:hAnsi="Arial" w:cs="Arial"/>
                <w:lang w:val="en-US"/>
              </w:rPr>
              <w:t xml:space="preserve"> simpler</w:t>
            </w:r>
            <w:r>
              <w:rPr>
                <w:rFonts w:ascii="Arial" w:hAnsi="Arial" w:cs="Arial"/>
                <w:lang w:val="en-US"/>
              </w:rPr>
              <w:t xml:space="preserve"> XML file. </w:t>
            </w:r>
          </w:p>
          <w:p w:rsidR="000E7EF2" w:rsidRDefault="000E7EF2" w:rsidP="00D23EF8">
            <w:pPr>
              <w:rPr>
                <w:rFonts w:ascii="Arial" w:hAnsi="Arial" w:cs="Arial"/>
                <w:lang w:val="en-US"/>
              </w:rPr>
            </w:pPr>
          </w:p>
          <w:p w:rsidR="00CF7E25" w:rsidRDefault="00CF7E25" w:rsidP="00D23EF8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Cerner says it gl</w:t>
            </w:r>
            <w:r w:rsidR="007653D8">
              <w:rPr>
                <w:rFonts w:ascii="Arial" w:hAnsi="Arial" w:cs="Arial"/>
                <w:lang w:val="en-US"/>
              </w:rPr>
              <w:t>ea</w:t>
            </w:r>
            <w:r>
              <w:rPr>
                <w:rFonts w:ascii="Arial" w:hAnsi="Arial" w:cs="Arial"/>
                <w:lang w:val="en-US"/>
              </w:rPr>
              <w:t xml:space="preserve">ns the information they need from the file. Albeit the extra information is good for other information that may be requested. </w:t>
            </w:r>
          </w:p>
          <w:p w:rsidR="000E7EF2" w:rsidRDefault="000E7EF2" w:rsidP="00D23EF8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2551" w:type="dxa"/>
          </w:tcPr>
          <w:p w:rsidR="00CF7E25" w:rsidRDefault="00CF7E25" w:rsidP="00CF7E25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lastRenderedPageBreak/>
              <w:t xml:space="preserve">Requests to </w:t>
            </w:r>
            <w:r w:rsidRPr="00CF7E25">
              <w:rPr>
                <w:rFonts w:ascii="Arial" w:hAnsi="Arial" w:cs="Arial"/>
                <w:u w:val="single"/>
                <w:lang w:val="en-US"/>
              </w:rPr>
              <w:t>Technical Committee</w:t>
            </w:r>
            <w:r>
              <w:rPr>
                <w:rFonts w:ascii="Arial" w:hAnsi="Arial" w:cs="Arial"/>
                <w:lang w:val="en-US"/>
              </w:rPr>
              <w:t>:</w:t>
            </w:r>
          </w:p>
          <w:p w:rsidR="00CF7E25" w:rsidRDefault="00CF7E25" w:rsidP="00CF7E25">
            <w:pPr>
              <w:rPr>
                <w:rFonts w:ascii="Arial" w:hAnsi="Arial" w:cs="Arial"/>
                <w:lang w:val="en-US"/>
              </w:rPr>
            </w:pPr>
          </w:p>
          <w:p w:rsidR="00CF7E25" w:rsidRDefault="00CF7E25" w:rsidP="00CF7E25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 xml:space="preserve">Sweden requested if the RF2 could be made into RDF format.  </w:t>
            </w:r>
          </w:p>
          <w:p w:rsidR="00CF7E25" w:rsidRDefault="00CF7E25" w:rsidP="00CF7E25">
            <w:pPr>
              <w:rPr>
                <w:rFonts w:ascii="Arial" w:hAnsi="Arial" w:cs="Arial"/>
                <w:lang w:val="en-US"/>
              </w:rPr>
            </w:pPr>
          </w:p>
          <w:p w:rsidR="002771E4" w:rsidRDefault="008A4C53" w:rsidP="00CF7E25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S</w:t>
            </w:r>
            <w:r w:rsidR="00CF7E25">
              <w:rPr>
                <w:rFonts w:ascii="Arial" w:hAnsi="Arial" w:cs="Arial"/>
                <w:lang w:val="en-US"/>
              </w:rPr>
              <w:t xml:space="preserve">ome vendors </w:t>
            </w:r>
            <w:r>
              <w:rPr>
                <w:rFonts w:ascii="Arial" w:hAnsi="Arial" w:cs="Arial"/>
                <w:lang w:val="en-US"/>
              </w:rPr>
              <w:t xml:space="preserve">that </w:t>
            </w:r>
            <w:r w:rsidR="00F10EF0">
              <w:rPr>
                <w:rFonts w:ascii="Arial" w:hAnsi="Arial" w:cs="Arial"/>
                <w:lang w:val="en-US"/>
              </w:rPr>
              <w:t>we</w:t>
            </w:r>
            <w:r>
              <w:rPr>
                <w:rFonts w:ascii="Arial" w:hAnsi="Arial" w:cs="Arial"/>
                <w:lang w:val="en-US"/>
              </w:rPr>
              <w:t xml:space="preserve">re </w:t>
            </w:r>
            <w:r w:rsidR="00CF7E25">
              <w:rPr>
                <w:rFonts w:ascii="Arial" w:hAnsi="Arial" w:cs="Arial"/>
                <w:lang w:val="en-US"/>
              </w:rPr>
              <w:t xml:space="preserve">present </w:t>
            </w:r>
            <w:r>
              <w:rPr>
                <w:rFonts w:ascii="Arial" w:hAnsi="Arial" w:cs="Arial"/>
                <w:lang w:val="en-US"/>
              </w:rPr>
              <w:t>feel the</w:t>
            </w:r>
            <w:r w:rsidR="00CF7E25">
              <w:rPr>
                <w:rFonts w:ascii="Arial" w:hAnsi="Arial" w:cs="Arial"/>
                <w:lang w:val="en-US"/>
              </w:rPr>
              <w:t xml:space="preserve"> standardizatio</w:t>
            </w:r>
            <w:r>
              <w:rPr>
                <w:rFonts w:ascii="Arial" w:hAnsi="Arial" w:cs="Arial"/>
                <w:lang w:val="en-US"/>
              </w:rPr>
              <w:t xml:space="preserve">n of file format </w:t>
            </w:r>
            <w:r w:rsidR="00F10EF0">
              <w:rPr>
                <w:rFonts w:ascii="Arial" w:hAnsi="Arial" w:cs="Arial"/>
                <w:lang w:val="en-US"/>
              </w:rPr>
              <w:t xml:space="preserve">would </w:t>
            </w:r>
            <w:r>
              <w:rPr>
                <w:rFonts w:ascii="Arial" w:hAnsi="Arial" w:cs="Arial"/>
                <w:lang w:val="en-US"/>
              </w:rPr>
              <w:t xml:space="preserve">beneficial, </w:t>
            </w:r>
            <w:r w:rsidR="00CF7E25">
              <w:rPr>
                <w:rFonts w:ascii="Arial" w:hAnsi="Arial" w:cs="Arial"/>
                <w:lang w:val="en-US"/>
              </w:rPr>
              <w:t xml:space="preserve">but the majority </w:t>
            </w:r>
            <w:r>
              <w:rPr>
                <w:rFonts w:ascii="Arial" w:hAnsi="Arial" w:cs="Arial"/>
                <w:lang w:val="en-US"/>
              </w:rPr>
              <w:t>feel</w:t>
            </w:r>
            <w:r w:rsidR="00CF7E25">
              <w:rPr>
                <w:rFonts w:ascii="Arial" w:hAnsi="Arial" w:cs="Arial"/>
                <w:lang w:val="en-US"/>
              </w:rPr>
              <w:t xml:space="preserve"> RF2 does not have as many </w:t>
            </w:r>
            <w:r>
              <w:rPr>
                <w:rFonts w:ascii="Arial" w:hAnsi="Arial" w:cs="Arial"/>
                <w:lang w:val="en-US"/>
              </w:rPr>
              <w:t xml:space="preserve">human- </w:t>
            </w:r>
            <w:r w:rsidR="00CF7E25">
              <w:rPr>
                <w:rFonts w:ascii="Arial" w:hAnsi="Arial" w:cs="Arial"/>
                <w:lang w:val="en-US"/>
              </w:rPr>
              <w:t xml:space="preserve">readable features as </w:t>
            </w:r>
            <w:r w:rsidR="00CF7E25">
              <w:rPr>
                <w:rFonts w:ascii="Arial" w:hAnsi="Arial" w:cs="Arial"/>
                <w:lang w:val="en-US"/>
              </w:rPr>
              <w:lastRenderedPageBreak/>
              <w:t>it needs. Proposal that there be a readable version of the map.</w:t>
            </w:r>
          </w:p>
          <w:p w:rsidR="00CF7E25" w:rsidRDefault="00CF7E25" w:rsidP="00CF7E25">
            <w:pPr>
              <w:rPr>
                <w:rFonts w:ascii="Arial" w:hAnsi="Arial" w:cs="Arial"/>
                <w:lang w:val="en-US"/>
              </w:rPr>
            </w:pPr>
          </w:p>
          <w:p w:rsidR="00CF7E25" w:rsidRDefault="00CF7E25" w:rsidP="00CF7E25">
            <w:pPr>
              <w:rPr>
                <w:rFonts w:ascii="Arial" w:hAnsi="Arial" w:cs="Arial"/>
              </w:rPr>
            </w:pPr>
          </w:p>
        </w:tc>
      </w:tr>
      <w:tr w:rsidR="00CF7E25" w:rsidRPr="00065536" w:rsidTr="00CD1993">
        <w:trPr>
          <w:trHeight w:val="719"/>
        </w:trPr>
        <w:tc>
          <w:tcPr>
            <w:tcW w:w="1980" w:type="dxa"/>
          </w:tcPr>
          <w:p w:rsidR="00CF7E25" w:rsidRDefault="00CF7E25" w:rsidP="00D23EF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LOINC update and review of technical plans</w:t>
            </w:r>
          </w:p>
        </w:tc>
        <w:tc>
          <w:tcPr>
            <w:tcW w:w="3312" w:type="dxa"/>
          </w:tcPr>
          <w:p w:rsidR="00CF7E25" w:rsidRDefault="00CF7E25" w:rsidP="00D23EF8">
            <w:pPr>
              <w:rPr>
                <w:rFonts w:ascii="Arial" w:hAnsi="Arial" w:cs="Arial"/>
                <w:lang w:val="en-US"/>
              </w:rPr>
            </w:pPr>
            <w:proofErr w:type="gramStart"/>
            <w:r>
              <w:rPr>
                <w:rFonts w:ascii="Arial" w:hAnsi="Arial" w:cs="Arial"/>
                <w:lang w:val="en-US"/>
              </w:rPr>
              <w:t>The I</w:t>
            </w:r>
            <w:proofErr w:type="gramEnd"/>
            <w:r>
              <w:rPr>
                <w:rFonts w:ascii="Arial" w:hAnsi="Arial" w:cs="Arial"/>
                <w:lang w:val="en-US"/>
              </w:rPr>
              <w:t xml:space="preserve">&amp;I Technical Committee is discussing this at the present time.  </w:t>
            </w:r>
          </w:p>
          <w:p w:rsidR="00CF7E25" w:rsidRDefault="00CF7E25" w:rsidP="00D23EF8">
            <w:pPr>
              <w:rPr>
                <w:rFonts w:ascii="Arial" w:hAnsi="Arial" w:cs="Arial"/>
                <w:lang w:val="en-US"/>
              </w:rPr>
            </w:pPr>
          </w:p>
          <w:p w:rsidR="008F508D" w:rsidRDefault="00CF7E25" w:rsidP="00D23EF8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 xml:space="preserve">LOINC parts will be </w:t>
            </w:r>
            <w:r w:rsidR="007653D8">
              <w:rPr>
                <w:rFonts w:ascii="Arial" w:hAnsi="Arial" w:cs="Arial"/>
                <w:lang w:val="en-US"/>
              </w:rPr>
              <w:t xml:space="preserve">exhaustively </w:t>
            </w:r>
            <w:r>
              <w:rPr>
                <w:rFonts w:ascii="Arial" w:hAnsi="Arial" w:cs="Arial"/>
                <w:lang w:val="en-US"/>
              </w:rPr>
              <w:t xml:space="preserve">mapped to SNOMED CT concepts; if they do not exist, SNOMED CT will be extended.  There will be a direct link.  LOINC will be </w:t>
            </w:r>
            <w:r w:rsidR="007653D8">
              <w:rPr>
                <w:rFonts w:ascii="Arial" w:hAnsi="Arial" w:cs="Arial"/>
                <w:lang w:val="en-US"/>
              </w:rPr>
              <w:t xml:space="preserve">released in </w:t>
            </w:r>
            <w:r>
              <w:rPr>
                <w:rFonts w:ascii="Arial" w:hAnsi="Arial" w:cs="Arial"/>
                <w:lang w:val="en-US"/>
              </w:rPr>
              <w:t xml:space="preserve">RF2 as an expression database.  It will include LOINC name, code, and relationships – all expressed in SNOMED CT. </w:t>
            </w:r>
          </w:p>
          <w:p w:rsidR="008F508D" w:rsidRDefault="008F508D" w:rsidP="00D23EF8">
            <w:pPr>
              <w:rPr>
                <w:rFonts w:ascii="Arial" w:hAnsi="Arial" w:cs="Arial"/>
                <w:lang w:val="en-US"/>
              </w:rPr>
            </w:pPr>
          </w:p>
          <w:p w:rsidR="00BF3384" w:rsidRDefault="00BF3384" w:rsidP="00D23EF8">
            <w:pPr>
              <w:rPr>
                <w:rFonts w:ascii="Arial" w:hAnsi="Arial" w:cs="Arial"/>
                <w:lang w:val="en-US"/>
              </w:rPr>
            </w:pPr>
          </w:p>
          <w:p w:rsidR="003D1B7B" w:rsidRDefault="008F508D" w:rsidP="00D23EF8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lastRenderedPageBreak/>
              <w:t xml:space="preserve">An expression is a post-coordination; </w:t>
            </w:r>
            <w:r w:rsidR="00BF3384">
              <w:rPr>
                <w:rFonts w:ascii="Arial" w:hAnsi="Arial" w:cs="Arial"/>
                <w:lang w:val="en-US"/>
              </w:rPr>
              <w:t xml:space="preserve">as part of a post-coordinated dataset </w:t>
            </w:r>
            <w:r>
              <w:rPr>
                <w:rFonts w:ascii="Arial" w:hAnsi="Arial" w:cs="Arial"/>
                <w:lang w:val="en-US"/>
              </w:rPr>
              <w:t>it will not have its own SNOMED ID</w:t>
            </w:r>
            <w:r w:rsidR="00BF3384">
              <w:rPr>
                <w:rFonts w:ascii="Arial" w:hAnsi="Arial" w:cs="Arial"/>
                <w:lang w:val="en-US"/>
              </w:rPr>
              <w:t xml:space="preserve"> and by agreement LOINC </w:t>
            </w:r>
            <w:r w:rsidR="007653D8">
              <w:rPr>
                <w:rFonts w:ascii="Arial" w:hAnsi="Arial" w:cs="Arial"/>
                <w:lang w:val="en-US"/>
              </w:rPr>
              <w:t xml:space="preserve">concepts </w:t>
            </w:r>
            <w:r w:rsidR="00BF3384">
              <w:rPr>
                <w:rFonts w:ascii="Arial" w:hAnsi="Arial" w:cs="Arial"/>
                <w:lang w:val="en-US"/>
              </w:rPr>
              <w:t xml:space="preserve">will always be published </w:t>
            </w:r>
            <w:proofErr w:type="gramStart"/>
            <w:r w:rsidR="00BF3384">
              <w:rPr>
                <w:rFonts w:ascii="Arial" w:hAnsi="Arial" w:cs="Arial"/>
                <w:lang w:val="en-US"/>
              </w:rPr>
              <w:t>with  LOINC</w:t>
            </w:r>
            <w:proofErr w:type="gramEnd"/>
            <w:r w:rsidR="00BF3384">
              <w:rPr>
                <w:rFonts w:ascii="Arial" w:hAnsi="Arial" w:cs="Arial"/>
                <w:lang w:val="en-US"/>
              </w:rPr>
              <w:t xml:space="preserve"> identifiers.</w:t>
            </w:r>
          </w:p>
          <w:p w:rsidR="00CF7E25" w:rsidRDefault="008F508D" w:rsidP="00D23EF8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 xml:space="preserve"> </w:t>
            </w:r>
          </w:p>
        </w:tc>
        <w:tc>
          <w:tcPr>
            <w:tcW w:w="2048" w:type="dxa"/>
          </w:tcPr>
          <w:p w:rsidR="00CF7E25" w:rsidRDefault="00CF7E25" w:rsidP="00D23EF8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2551" w:type="dxa"/>
          </w:tcPr>
          <w:p w:rsidR="00BF3384" w:rsidRDefault="00CF7E25" w:rsidP="00BF3384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Details will be discussed Tuesday at an open meeting</w:t>
            </w:r>
            <w:r w:rsidR="008F508D">
              <w:rPr>
                <w:rFonts w:ascii="Arial" w:hAnsi="Arial" w:cs="Arial"/>
                <w:lang w:val="en-US"/>
              </w:rPr>
              <w:t>, Q2 – after morning break</w:t>
            </w:r>
          </w:p>
          <w:p w:rsidR="00BF3384" w:rsidRDefault="00BF3384" w:rsidP="00BF3384">
            <w:pPr>
              <w:rPr>
                <w:rFonts w:ascii="Arial" w:hAnsi="Arial" w:cs="Arial"/>
                <w:lang w:val="en-US"/>
              </w:rPr>
            </w:pPr>
          </w:p>
          <w:p w:rsidR="00CF7E25" w:rsidRDefault="00CF7E25" w:rsidP="00BF3384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 xml:space="preserve"> </w:t>
            </w:r>
            <w:r w:rsidR="00BF3384">
              <w:rPr>
                <w:rFonts w:ascii="Verdana" w:hAnsi="Verdana" w:cs="Tahoma"/>
                <w:color w:val="000000"/>
              </w:rPr>
              <w:t>See the</w:t>
            </w:r>
            <w:r w:rsidR="00BF3384" w:rsidRPr="002C256C">
              <w:rPr>
                <w:rFonts w:ascii="Verdana" w:hAnsi="Verdana" w:cs="Tahoma"/>
                <w:color w:val="000000"/>
              </w:rPr>
              <w:t xml:space="preserve"> agreement at </w:t>
            </w:r>
            <w:hyperlink r:id="rId9" w:history="1">
              <w:r w:rsidR="00BF3384" w:rsidRPr="002C256C">
                <w:rPr>
                  <w:rStyle w:val="Hyperlink"/>
                  <w:rFonts w:ascii="Verdana" w:hAnsi="Verdana" w:cs="Tahoma"/>
                </w:rPr>
                <w:t>http://www.ihtsdo.org/loinc/agreement.pdf</w:t>
              </w:r>
            </w:hyperlink>
          </w:p>
        </w:tc>
      </w:tr>
      <w:tr w:rsidR="008F508D" w:rsidRPr="00065536" w:rsidTr="00CD1993">
        <w:tc>
          <w:tcPr>
            <w:tcW w:w="1980" w:type="dxa"/>
          </w:tcPr>
          <w:p w:rsidR="008F508D" w:rsidRPr="00065536" w:rsidRDefault="008F508D" w:rsidP="0095521A">
            <w:pPr>
              <w:pStyle w:val="Heading2"/>
            </w:pPr>
            <w:r w:rsidRPr="00065536">
              <w:lastRenderedPageBreak/>
              <w:t>Agenda item</w:t>
            </w:r>
          </w:p>
        </w:tc>
        <w:tc>
          <w:tcPr>
            <w:tcW w:w="3312" w:type="dxa"/>
          </w:tcPr>
          <w:p w:rsidR="008F508D" w:rsidRPr="00065536" w:rsidRDefault="008F508D" w:rsidP="0095521A">
            <w:pPr>
              <w:pStyle w:val="Heading2"/>
            </w:pPr>
            <w:r w:rsidRPr="00065536">
              <w:t>Discussion</w:t>
            </w:r>
          </w:p>
        </w:tc>
        <w:tc>
          <w:tcPr>
            <w:tcW w:w="2048" w:type="dxa"/>
          </w:tcPr>
          <w:p w:rsidR="008F508D" w:rsidRPr="00065536" w:rsidRDefault="008F508D" w:rsidP="0095521A">
            <w:pPr>
              <w:pStyle w:val="Heading2"/>
            </w:pPr>
            <w:r w:rsidRPr="00065536">
              <w:t>Decision</w:t>
            </w:r>
          </w:p>
        </w:tc>
        <w:tc>
          <w:tcPr>
            <w:tcW w:w="2551" w:type="dxa"/>
          </w:tcPr>
          <w:p w:rsidR="008F508D" w:rsidRPr="00065536" w:rsidRDefault="008F508D" w:rsidP="0095521A">
            <w:pPr>
              <w:pStyle w:val="Heading2"/>
            </w:pPr>
            <w:r w:rsidRPr="00065536">
              <w:t>Action</w:t>
            </w:r>
          </w:p>
        </w:tc>
      </w:tr>
      <w:tr w:rsidR="008F508D" w:rsidRPr="00065536" w:rsidTr="00CD1993">
        <w:tc>
          <w:tcPr>
            <w:tcW w:w="1980" w:type="dxa"/>
          </w:tcPr>
          <w:p w:rsidR="008F508D" w:rsidRDefault="008F508D" w:rsidP="0071352A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 xml:space="preserve">Mapping SIG terms of reference and </w:t>
            </w:r>
            <w:r w:rsidR="00663839">
              <w:rPr>
                <w:rFonts w:ascii="Arial" w:hAnsi="Arial" w:cs="Arial"/>
                <w:lang w:val="en-US"/>
              </w:rPr>
              <w:t>work plan</w:t>
            </w:r>
            <w:r>
              <w:rPr>
                <w:rFonts w:ascii="Arial" w:hAnsi="Arial" w:cs="Arial"/>
                <w:lang w:val="en-US"/>
              </w:rPr>
              <w:t xml:space="preserve"> for next 12 months</w:t>
            </w:r>
          </w:p>
        </w:tc>
        <w:tc>
          <w:tcPr>
            <w:tcW w:w="3312" w:type="dxa"/>
          </w:tcPr>
          <w:p w:rsidR="008F508D" w:rsidRDefault="008F508D" w:rsidP="00B5600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The </w:t>
            </w:r>
            <w:proofErr w:type="spellStart"/>
            <w:r>
              <w:rPr>
                <w:rFonts w:ascii="Arial" w:hAnsi="Arial" w:cs="Arial"/>
              </w:rPr>
              <w:t>MapSIG</w:t>
            </w:r>
            <w:proofErr w:type="spellEnd"/>
            <w:r>
              <w:rPr>
                <w:rFonts w:ascii="Arial" w:hAnsi="Arial" w:cs="Arial"/>
              </w:rPr>
              <w:t xml:space="preserve"> is a consulting body. The definition of </w:t>
            </w:r>
            <w:r w:rsidR="00BF3384">
              <w:rPr>
                <w:rFonts w:ascii="Arial" w:hAnsi="Arial" w:cs="Arial"/>
              </w:rPr>
              <w:t>“</w:t>
            </w:r>
            <w:r>
              <w:rPr>
                <w:rFonts w:ascii="Arial" w:hAnsi="Arial" w:cs="Arial"/>
              </w:rPr>
              <w:t>map</w:t>
            </w:r>
            <w:r w:rsidR="00BF3384">
              <w:rPr>
                <w:rFonts w:ascii="Arial" w:hAnsi="Arial" w:cs="Arial"/>
              </w:rPr>
              <w:t>”</w:t>
            </w:r>
            <w:r>
              <w:rPr>
                <w:rFonts w:ascii="Arial" w:hAnsi="Arial" w:cs="Arial"/>
              </w:rPr>
              <w:t xml:space="preserve"> is becoming vague.  They have morphed into knowledge bases.  </w:t>
            </w:r>
          </w:p>
          <w:p w:rsidR="008F508D" w:rsidRDefault="008F508D" w:rsidP="00B56007">
            <w:pPr>
              <w:rPr>
                <w:rFonts w:ascii="Arial" w:hAnsi="Arial" w:cs="Arial"/>
              </w:rPr>
            </w:pPr>
          </w:p>
          <w:p w:rsidR="008F508D" w:rsidRDefault="008F508D" w:rsidP="00B5600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Activity is starting with ICF.</w:t>
            </w:r>
            <w:r w:rsidR="00BF3384">
              <w:rPr>
                <w:rFonts w:ascii="Arial" w:hAnsi="Arial" w:cs="Arial"/>
              </w:rPr>
              <w:t xml:space="preserve"> This is at an </w:t>
            </w:r>
            <w:proofErr w:type="gramStart"/>
            <w:r w:rsidR="00BF3384">
              <w:rPr>
                <w:rFonts w:ascii="Arial" w:hAnsi="Arial" w:cs="Arial"/>
              </w:rPr>
              <w:t xml:space="preserve">integration </w:t>
            </w:r>
            <w:r>
              <w:rPr>
                <w:rFonts w:ascii="Arial" w:hAnsi="Arial" w:cs="Arial"/>
              </w:rPr>
              <w:t xml:space="preserve"> </w:t>
            </w:r>
            <w:r w:rsidR="00BF3384">
              <w:rPr>
                <w:rFonts w:ascii="Arial" w:hAnsi="Arial" w:cs="Arial"/>
              </w:rPr>
              <w:t>and</w:t>
            </w:r>
            <w:proofErr w:type="gramEnd"/>
            <w:r w:rsidR="00BF3384">
              <w:rPr>
                <w:rFonts w:ascii="Arial" w:hAnsi="Arial" w:cs="Arial"/>
              </w:rPr>
              <w:t xml:space="preserve"> conjoint modelling more than a map</w:t>
            </w:r>
            <w:r>
              <w:rPr>
                <w:rFonts w:ascii="Arial" w:hAnsi="Arial" w:cs="Arial"/>
              </w:rPr>
              <w:t xml:space="preserve">.  </w:t>
            </w:r>
          </w:p>
          <w:p w:rsidR="008F508D" w:rsidRDefault="008F508D" w:rsidP="00B56007">
            <w:pPr>
              <w:rPr>
                <w:rFonts w:ascii="Arial" w:hAnsi="Arial" w:cs="Arial"/>
              </w:rPr>
            </w:pPr>
          </w:p>
          <w:p w:rsidR="008F508D" w:rsidRDefault="008F508D" w:rsidP="00B5600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There are other groups [Nursing SIG, I&amp;I Committee, Family Practice SIG] that utilize mapping.  Our role must be clear in communication and collaboration with others.  </w:t>
            </w:r>
          </w:p>
          <w:p w:rsidR="008F508D" w:rsidRDefault="008F508D" w:rsidP="00B56007">
            <w:pPr>
              <w:rPr>
                <w:rFonts w:ascii="Arial" w:hAnsi="Arial" w:cs="Arial"/>
              </w:rPr>
            </w:pPr>
          </w:p>
          <w:p w:rsidR="008F508D" w:rsidRDefault="00663839" w:rsidP="00B5600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It was offered that maybe we should be working together with the Technical Committee to address some of the issues our members have with the map. </w:t>
            </w:r>
          </w:p>
          <w:p w:rsidR="00663839" w:rsidRDefault="00663839" w:rsidP="00B56007">
            <w:pPr>
              <w:rPr>
                <w:rFonts w:ascii="Arial" w:hAnsi="Arial" w:cs="Arial"/>
              </w:rPr>
            </w:pPr>
          </w:p>
          <w:p w:rsidR="00663839" w:rsidRDefault="00663839" w:rsidP="00B5600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Quality metrics was an example of when the Map SIG helped the IHTSDO MST. </w:t>
            </w:r>
          </w:p>
          <w:p w:rsidR="00663839" w:rsidRDefault="00663839" w:rsidP="00B56007">
            <w:pPr>
              <w:rPr>
                <w:rFonts w:ascii="Arial" w:hAnsi="Arial" w:cs="Arial"/>
              </w:rPr>
            </w:pPr>
          </w:p>
          <w:p w:rsidR="00663839" w:rsidRDefault="007653D8" w:rsidP="00B5600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Cerner wants information </w:t>
            </w:r>
            <w:r w:rsidR="00663839">
              <w:rPr>
                <w:rFonts w:ascii="Arial" w:hAnsi="Arial" w:cs="Arial"/>
              </w:rPr>
              <w:t>guidelines</w:t>
            </w:r>
            <w:r>
              <w:rPr>
                <w:rFonts w:ascii="Arial" w:hAnsi="Arial" w:cs="Arial"/>
              </w:rPr>
              <w:t xml:space="preserve"> and resources for</w:t>
            </w:r>
            <w:r w:rsidR="00663839">
              <w:rPr>
                <w:rFonts w:ascii="Arial" w:hAnsi="Arial" w:cs="Arial"/>
              </w:rPr>
              <w:t xml:space="preserve"> mapping local data to SNOMED. Example:  Allergen – mapped to substance or what?  This may be an educational </w:t>
            </w:r>
            <w:r w:rsidR="00663839">
              <w:rPr>
                <w:rFonts w:ascii="Arial" w:hAnsi="Arial" w:cs="Arial"/>
              </w:rPr>
              <w:lastRenderedPageBreak/>
              <w:t xml:space="preserve">issue.  Sweden said this was their exact issue. </w:t>
            </w:r>
          </w:p>
          <w:p w:rsidR="00663839" w:rsidRDefault="00663839" w:rsidP="00B56007">
            <w:pPr>
              <w:rPr>
                <w:rFonts w:ascii="Arial" w:hAnsi="Arial" w:cs="Arial"/>
              </w:rPr>
            </w:pPr>
          </w:p>
          <w:p w:rsidR="003D1B7B" w:rsidRDefault="003D1B7B" w:rsidP="00B56007">
            <w:pPr>
              <w:rPr>
                <w:rFonts w:ascii="Arial" w:hAnsi="Arial" w:cs="Arial"/>
              </w:rPr>
            </w:pPr>
          </w:p>
          <w:p w:rsidR="003D1B7B" w:rsidRDefault="003D1B7B" w:rsidP="00B56007">
            <w:pPr>
              <w:rPr>
                <w:rFonts w:ascii="Arial" w:hAnsi="Arial" w:cs="Arial"/>
              </w:rPr>
            </w:pPr>
          </w:p>
          <w:p w:rsidR="003D1B7B" w:rsidRDefault="003D1B7B" w:rsidP="00B56007">
            <w:pPr>
              <w:rPr>
                <w:rFonts w:ascii="Arial" w:hAnsi="Arial" w:cs="Arial"/>
              </w:rPr>
            </w:pPr>
          </w:p>
          <w:p w:rsidR="003D1B7B" w:rsidRDefault="003D1B7B" w:rsidP="00B56007">
            <w:pPr>
              <w:rPr>
                <w:rFonts w:ascii="Arial" w:hAnsi="Arial" w:cs="Arial"/>
              </w:rPr>
            </w:pPr>
          </w:p>
          <w:p w:rsidR="003D1B7B" w:rsidRDefault="003D1B7B" w:rsidP="00B56007">
            <w:pPr>
              <w:rPr>
                <w:rFonts w:ascii="Arial" w:hAnsi="Arial" w:cs="Arial"/>
              </w:rPr>
            </w:pPr>
          </w:p>
        </w:tc>
        <w:tc>
          <w:tcPr>
            <w:tcW w:w="2048" w:type="dxa"/>
          </w:tcPr>
          <w:p w:rsidR="00663839" w:rsidRDefault="00663839" w:rsidP="00E2560B">
            <w:pPr>
              <w:rPr>
                <w:rFonts w:ascii="Arial" w:hAnsi="Arial" w:cs="Arial"/>
                <w:lang w:val="en-US"/>
              </w:rPr>
            </w:pPr>
          </w:p>
          <w:p w:rsidR="00663839" w:rsidRDefault="007653D8" w:rsidP="007653D8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 xml:space="preserve">No consensus was reached regarding detailed work plan but there was broad acceptance of need for turning attention away from classification maps and towards implementation issues: legacy data mapping, EHR starter </w:t>
            </w:r>
            <w:proofErr w:type="spellStart"/>
            <w:r>
              <w:rPr>
                <w:rFonts w:ascii="Arial" w:hAnsi="Arial" w:cs="Arial"/>
                <w:lang w:val="en-US"/>
              </w:rPr>
              <w:t>refsets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 for common data elements, knowledge structures for EHR </w:t>
            </w:r>
            <w:r w:rsidR="00FA7284">
              <w:rPr>
                <w:rFonts w:ascii="Arial" w:hAnsi="Arial" w:cs="Arial"/>
                <w:lang w:val="en-US"/>
              </w:rPr>
              <w:t>deployment</w:t>
            </w:r>
          </w:p>
        </w:tc>
        <w:tc>
          <w:tcPr>
            <w:tcW w:w="2551" w:type="dxa"/>
          </w:tcPr>
          <w:p w:rsidR="00FA7284" w:rsidRPr="00065536" w:rsidRDefault="00FA7284" w:rsidP="00FA728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SIG member are </w:t>
            </w:r>
            <w:r w:rsidR="00E80D5E">
              <w:rPr>
                <w:rFonts w:ascii="Arial" w:hAnsi="Arial" w:cs="Arial"/>
              </w:rPr>
              <w:t xml:space="preserve">to send an email with a </w:t>
            </w:r>
            <w:r>
              <w:rPr>
                <w:rFonts w:ascii="Arial" w:hAnsi="Arial" w:cs="Arial"/>
              </w:rPr>
              <w:t xml:space="preserve">prioritized </w:t>
            </w:r>
            <w:r w:rsidR="00E80D5E">
              <w:rPr>
                <w:rFonts w:ascii="Arial" w:hAnsi="Arial" w:cs="Arial"/>
              </w:rPr>
              <w:t xml:space="preserve">list of use cases for legacy data </w:t>
            </w:r>
            <w:r>
              <w:rPr>
                <w:rFonts w:ascii="Arial" w:hAnsi="Arial" w:cs="Arial"/>
              </w:rPr>
              <w:t>management and implementation</w:t>
            </w:r>
            <w:r w:rsidR="00E80D5E">
              <w:rPr>
                <w:rFonts w:ascii="Arial" w:hAnsi="Arial" w:cs="Arial"/>
              </w:rPr>
              <w:t xml:space="preserve">.  </w:t>
            </w:r>
          </w:p>
          <w:p w:rsidR="00E80D5E" w:rsidRPr="00065536" w:rsidRDefault="00E80D5E" w:rsidP="003D1B7B">
            <w:pPr>
              <w:rPr>
                <w:rFonts w:ascii="Arial" w:hAnsi="Arial" w:cs="Arial"/>
              </w:rPr>
            </w:pPr>
          </w:p>
        </w:tc>
      </w:tr>
      <w:tr w:rsidR="00E80D5E" w:rsidRPr="00065536" w:rsidTr="00CD1993">
        <w:tc>
          <w:tcPr>
            <w:tcW w:w="1980" w:type="dxa"/>
          </w:tcPr>
          <w:p w:rsidR="00E80D5E" w:rsidRPr="00065536" w:rsidRDefault="00E80D5E" w:rsidP="0095521A">
            <w:pPr>
              <w:pStyle w:val="Heading2"/>
            </w:pPr>
            <w:r w:rsidRPr="00065536">
              <w:lastRenderedPageBreak/>
              <w:t>Agenda item</w:t>
            </w:r>
          </w:p>
        </w:tc>
        <w:tc>
          <w:tcPr>
            <w:tcW w:w="3312" w:type="dxa"/>
          </w:tcPr>
          <w:p w:rsidR="00E80D5E" w:rsidRPr="00065536" w:rsidRDefault="00E80D5E" w:rsidP="0095521A">
            <w:pPr>
              <w:pStyle w:val="Heading2"/>
            </w:pPr>
            <w:r w:rsidRPr="00065536">
              <w:t>Discussion</w:t>
            </w:r>
          </w:p>
        </w:tc>
        <w:tc>
          <w:tcPr>
            <w:tcW w:w="2048" w:type="dxa"/>
          </w:tcPr>
          <w:p w:rsidR="00E80D5E" w:rsidRPr="00065536" w:rsidRDefault="00E80D5E" w:rsidP="0095521A">
            <w:pPr>
              <w:pStyle w:val="Heading2"/>
            </w:pPr>
            <w:r w:rsidRPr="00065536">
              <w:t>Decision</w:t>
            </w:r>
          </w:p>
        </w:tc>
        <w:tc>
          <w:tcPr>
            <w:tcW w:w="2551" w:type="dxa"/>
          </w:tcPr>
          <w:p w:rsidR="00E80D5E" w:rsidRPr="00065536" w:rsidRDefault="00E80D5E" w:rsidP="0095521A">
            <w:pPr>
              <w:pStyle w:val="Heading2"/>
            </w:pPr>
            <w:r w:rsidRPr="00065536">
              <w:t>Action</w:t>
            </w:r>
          </w:p>
        </w:tc>
      </w:tr>
      <w:tr w:rsidR="00DE290A" w:rsidRPr="00065536" w:rsidTr="00CD1993">
        <w:tc>
          <w:tcPr>
            <w:tcW w:w="1980" w:type="dxa"/>
          </w:tcPr>
          <w:p w:rsidR="00DE290A" w:rsidRDefault="00DE290A" w:rsidP="0071352A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 xml:space="preserve">Family Practice/General Practice [GP/FP] </w:t>
            </w:r>
            <w:proofErr w:type="spellStart"/>
            <w:r>
              <w:rPr>
                <w:rFonts w:ascii="Arial" w:hAnsi="Arial" w:cs="Arial"/>
                <w:lang w:val="en-US"/>
              </w:rPr>
              <w:t>RefSet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 and ICPC mapping project:  Overview and current status</w:t>
            </w:r>
          </w:p>
          <w:p w:rsidR="006C0A79" w:rsidRDefault="006C0A79" w:rsidP="0071352A">
            <w:pPr>
              <w:rPr>
                <w:rFonts w:ascii="Arial" w:hAnsi="Arial" w:cs="Arial"/>
                <w:lang w:val="en-US"/>
              </w:rPr>
            </w:pPr>
          </w:p>
          <w:p w:rsidR="006C0A79" w:rsidRDefault="006C0A79" w:rsidP="0071352A">
            <w:pPr>
              <w:rPr>
                <w:rFonts w:ascii="Arial" w:hAnsi="Arial" w:cs="Arial"/>
                <w:lang w:val="en-US"/>
              </w:rPr>
            </w:pPr>
          </w:p>
          <w:p w:rsidR="006C0A79" w:rsidRDefault="006C0A79" w:rsidP="0071352A">
            <w:pPr>
              <w:rPr>
                <w:rFonts w:ascii="Arial" w:hAnsi="Arial" w:cs="Arial"/>
                <w:lang w:val="en-US"/>
              </w:rPr>
            </w:pPr>
          </w:p>
          <w:p w:rsidR="006C0A79" w:rsidRDefault="006C0A79" w:rsidP="0071352A">
            <w:pPr>
              <w:rPr>
                <w:rFonts w:ascii="Arial" w:hAnsi="Arial" w:cs="Arial"/>
                <w:lang w:val="en-US"/>
              </w:rPr>
            </w:pPr>
          </w:p>
          <w:p w:rsidR="006C0A79" w:rsidRDefault="006C0A79" w:rsidP="0071352A">
            <w:pPr>
              <w:rPr>
                <w:rFonts w:ascii="Arial" w:hAnsi="Arial" w:cs="Arial"/>
                <w:lang w:val="en-US"/>
              </w:rPr>
            </w:pPr>
          </w:p>
          <w:p w:rsidR="006C0A79" w:rsidRDefault="006C0A79" w:rsidP="0071352A">
            <w:pPr>
              <w:rPr>
                <w:rFonts w:ascii="Arial" w:hAnsi="Arial" w:cs="Arial"/>
                <w:lang w:val="en-US"/>
              </w:rPr>
            </w:pPr>
          </w:p>
          <w:p w:rsidR="006C0A79" w:rsidRDefault="006C0A79" w:rsidP="0071352A">
            <w:pPr>
              <w:rPr>
                <w:rFonts w:ascii="Arial" w:hAnsi="Arial" w:cs="Arial"/>
                <w:lang w:val="en-US"/>
              </w:rPr>
            </w:pPr>
          </w:p>
          <w:p w:rsidR="006C0A79" w:rsidRDefault="006C0A79" w:rsidP="0071352A">
            <w:pPr>
              <w:rPr>
                <w:rFonts w:ascii="Arial" w:hAnsi="Arial" w:cs="Arial"/>
                <w:lang w:val="en-US"/>
              </w:rPr>
            </w:pPr>
          </w:p>
          <w:p w:rsidR="006C0A79" w:rsidRDefault="006C0A79" w:rsidP="0071352A">
            <w:pPr>
              <w:rPr>
                <w:rFonts w:ascii="Arial" w:hAnsi="Arial" w:cs="Arial"/>
                <w:lang w:val="en-US"/>
              </w:rPr>
            </w:pPr>
          </w:p>
          <w:p w:rsidR="006C0A79" w:rsidRDefault="006C0A79" w:rsidP="0071352A">
            <w:pPr>
              <w:rPr>
                <w:rFonts w:ascii="Arial" w:hAnsi="Arial" w:cs="Arial"/>
                <w:lang w:val="en-US"/>
              </w:rPr>
            </w:pPr>
          </w:p>
          <w:p w:rsidR="006C0A79" w:rsidRDefault="006C0A79" w:rsidP="0071352A">
            <w:pPr>
              <w:rPr>
                <w:rFonts w:ascii="Arial" w:hAnsi="Arial" w:cs="Arial"/>
                <w:lang w:val="en-US"/>
              </w:rPr>
            </w:pPr>
          </w:p>
          <w:p w:rsidR="006C0A79" w:rsidRDefault="006C0A79" w:rsidP="0071352A">
            <w:pPr>
              <w:rPr>
                <w:rFonts w:ascii="Arial" w:hAnsi="Arial" w:cs="Arial"/>
                <w:lang w:val="en-US"/>
              </w:rPr>
            </w:pPr>
          </w:p>
          <w:p w:rsidR="006C0A79" w:rsidRDefault="006C0A79" w:rsidP="0071352A">
            <w:pPr>
              <w:rPr>
                <w:rFonts w:ascii="Arial" w:hAnsi="Arial" w:cs="Arial"/>
                <w:lang w:val="en-US"/>
              </w:rPr>
            </w:pPr>
          </w:p>
          <w:p w:rsidR="006C0A79" w:rsidRDefault="006C0A79" w:rsidP="0071352A">
            <w:pPr>
              <w:rPr>
                <w:rFonts w:ascii="Arial" w:hAnsi="Arial" w:cs="Arial"/>
                <w:lang w:val="en-US"/>
              </w:rPr>
            </w:pPr>
          </w:p>
          <w:p w:rsidR="006C0A79" w:rsidRDefault="006C0A79" w:rsidP="0071352A">
            <w:pPr>
              <w:rPr>
                <w:rFonts w:ascii="Arial" w:hAnsi="Arial" w:cs="Arial"/>
                <w:lang w:val="en-US"/>
              </w:rPr>
            </w:pPr>
          </w:p>
          <w:p w:rsidR="006C0A79" w:rsidRDefault="006C0A79" w:rsidP="0071352A">
            <w:pPr>
              <w:rPr>
                <w:rFonts w:ascii="Arial" w:hAnsi="Arial" w:cs="Arial"/>
                <w:lang w:val="en-US"/>
              </w:rPr>
            </w:pPr>
          </w:p>
          <w:p w:rsidR="006C0A79" w:rsidRDefault="006C0A79" w:rsidP="0071352A">
            <w:pPr>
              <w:rPr>
                <w:rFonts w:ascii="Arial" w:hAnsi="Arial" w:cs="Arial"/>
                <w:lang w:val="en-US"/>
              </w:rPr>
            </w:pPr>
          </w:p>
          <w:p w:rsidR="006C0A79" w:rsidRDefault="006C0A79" w:rsidP="0071352A">
            <w:pPr>
              <w:rPr>
                <w:rFonts w:ascii="Arial" w:hAnsi="Arial" w:cs="Arial"/>
                <w:lang w:val="en-US"/>
              </w:rPr>
            </w:pPr>
          </w:p>
          <w:p w:rsidR="006C0A79" w:rsidRDefault="006C0A79" w:rsidP="0071352A">
            <w:pPr>
              <w:rPr>
                <w:rFonts w:ascii="Arial" w:hAnsi="Arial" w:cs="Arial"/>
                <w:lang w:val="en-US"/>
              </w:rPr>
            </w:pPr>
          </w:p>
          <w:p w:rsidR="006C0A79" w:rsidRDefault="006C0A79" w:rsidP="0071352A">
            <w:pPr>
              <w:rPr>
                <w:rFonts w:ascii="Arial" w:hAnsi="Arial" w:cs="Arial"/>
                <w:lang w:val="en-US"/>
              </w:rPr>
            </w:pPr>
          </w:p>
          <w:p w:rsidR="006C0A79" w:rsidRDefault="006C0A79" w:rsidP="0071352A">
            <w:pPr>
              <w:rPr>
                <w:rFonts w:ascii="Arial" w:hAnsi="Arial" w:cs="Arial"/>
                <w:lang w:val="en-US"/>
              </w:rPr>
            </w:pPr>
          </w:p>
          <w:p w:rsidR="006C0A79" w:rsidRDefault="006C0A79" w:rsidP="0071352A">
            <w:pPr>
              <w:rPr>
                <w:rFonts w:ascii="Arial" w:hAnsi="Arial" w:cs="Arial"/>
                <w:lang w:val="en-US"/>
              </w:rPr>
            </w:pPr>
          </w:p>
          <w:p w:rsidR="006C0A79" w:rsidRDefault="006C0A79" w:rsidP="0071352A">
            <w:pPr>
              <w:rPr>
                <w:rFonts w:ascii="Arial" w:hAnsi="Arial" w:cs="Arial"/>
                <w:lang w:val="en-US"/>
              </w:rPr>
            </w:pPr>
          </w:p>
          <w:p w:rsidR="006C0A79" w:rsidRDefault="006C0A79" w:rsidP="0071352A">
            <w:pPr>
              <w:rPr>
                <w:rFonts w:ascii="Arial" w:hAnsi="Arial" w:cs="Arial"/>
                <w:lang w:val="en-US"/>
              </w:rPr>
            </w:pPr>
          </w:p>
          <w:p w:rsidR="006C0A79" w:rsidRDefault="006C0A79" w:rsidP="0071352A">
            <w:pPr>
              <w:rPr>
                <w:rFonts w:ascii="Arial" w:hAnsi="Arial" w:cs="Arial"/>
                <w:lang w:val="en-US"/>
              </w:rPr>
            </w:pPr>
          </w:p>
          <w:p w:rsidR="006C0A79" w:rsidRDefault="006C0A79" w:rsidP="0071352A">
            <w:pPr>
              <w:rPr>
                <w:rFonts w:ascii="Arial" w:hAnsi="Arial" w:cs="Arial"/>
                <w:lang w:val="en-US"/>
              </w:rPr>
            </w:pPr>
          </w:p>
          <w:p w:rsidR="006C0A79" w:rsidRDefault="006C0A79" w:rsidP="0071352A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</w:rPr>
              <w:t>RF2 Data Release Format</w:t>
            </w:r>
            <w:r w:rsidR="00FA7284">
              <w:rPr>
                <w:rFonts w:ascii="Arial" w:hAnsi="Arial" w:cs="Arial"/>
              </w:rPr>
              <w:t xml:space="preserve"> Standards Document</w:t>
            </w:r>
          </w:p>
          <w:p w:rsidR="006C0A79" w:rsidRDefault="006C0A79" w:rsidP="0071352A">
            <w:pPr>
              <w:rPr>
                <w:rFonts w:ascii="Arial" w:hAnsi="Arial" w:cs="Arial"/>
                <w:lang w:val="en-US"/>
              </w:rPr>
            </w:pPr>
          </w:p>
          <w:p w:rsidR="00CD1993" w:rsidRDefault="00CD1993" w:rsidP="0071352A">
            <w:pPr>
              <w:rPr>
                <w:rFonts w:ascii="Arial" w:hAnsi="Arial" w:cs="Arial"/>
                <w:lang w:val="en-US"/>
              </w:rPr>
            </w:pPr>
          </w:p>
          <w:p w:rsidR="00FA7284" w:rsidRDefault="00FA7284" w:rsidP="0071352A">
            <w:pPr>
              <w:rPr>
                <w:rFonts w:ascii="Arial" w:hAnsi="Arial" w:cs="Arial"/>
                <w:lang w:val="en-US"/>
              </w:rPr>
            </w:pPr>
          </w:p>
          <w:p w:rsidR="00FA7284" w:rsidRDefault="00FA7284" w:rsidP="0071352A">
            <w:pPr>
              <w:rPr>
                <w:rFonts w:ascii="Arial" w:hAnsi="Arial" w:cs="Arial"/>
                <w:lang w:val="en-US"/>
              </w:rPr>
            </w:pPr>
          </w:p>
          <w:p w:rsidR="00FA7284" w:rsidRDefault="00FA7284" w:rsidP="0071352A">
            <w:pPr>
              <w:rPr>
                <w:rFonts w:ascii="Arial" w:hAnsi="Arial" w:cs="Arial"/>
                <w:lang w:val="en-US"/>
              </w:rPr>
            </w:pPr>
          </w:p>
          <w:p w:rsidR="00FA7284" w:rsidRDefault="00FA7284" w:rsidP="0071352A">
            <w:pPr>
              <w:rPr>
                <w:rFonts w:ascii="Arial" w:hAnsi="Arial" w:cs="Arial"/>
                <w:lang w:val="en-US"/>
              </w:rPr>
            </w:pPr>
          </w:p>
          <w:p w:rsidR="00CD1993" w:rsidRDefault="00CD1993" w:rsidP="0071352A">
            <w:pPr>
              <w:rPr>
                <w:rFonts w:ascii="Arial" w:hAnsi="Arial" w:cs="Arial"/>
                <w:lang w:val="en-US"/>
              </w:rPr>
            </w:pPr>
          </w:p>
          <w:p w:rsidR="00CD1993" w:rsidRDefault="00CD1993" w:rsidP="0071352A">
            <w:pPr>
              <w:rPr>
                <w:rFonts w:ascii="Arial" w:hAnsi="Arial" w:cs="Arial"/>
                <w:lang w:val="en-US"/>
              </w:rPr>
            </w:pPr>
          </w:p>
          <w:p w:rsidR="00CD1993" w:rsidRDefault="00CD1993" w:rsidP="0071352A">
            <w:pPr>
              <w:rPr>
                <w:rFonts w:ascii="Arial" w:hAnsi="Arial" w:cs="Arial"/>
                <w:lang w:val="en-US"/>
              </w:rPr>
            </w:pPr>
          </w:p>
          <w:p w:rsidR="00CD1993" w:rsidRDefault="00CD1993" w:rsidP="0071352A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Ongoing Collaboration between the two SIGs</w:t>
            </w:r>
          </w:p>
        </w:tc>
        <w:tc>
          <w:tcPr>
            <w:tcW w:w="3312" w:type="dxa"/>
          </w:tcPr>
          <w:p w:rsidR="00DE290A" w:rsidRDefault="00DE290A" w:rsidP="00DE290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N</w:t>
            </w:r>
            <w:r w:rsidR="00FA7284">
              <w:rPr>
                <w:rFonts w:ascii="Arial" w:hAnsi="Arial" w:cs="Arial"/>
              </w:rPr>
              <w:t>B</w:t>
            </w:r>
            <w:r>
              <w:rPr>
                <w:rFonts w:ascii="Arial" w:hAnsi="Arial" w:cs="Arial"/>
              </w:rPr>
              <w:t xml:space="preserve"> [UK] and JO [Australia] presented on the Reason for encounter </w:t>
            </w:r>
            <w:proofErr w:type="spellStart"/>
            <w:r>
              <w:rPr>
                <w:rFonts w:ascii="Arial" w:hAnsi="Arial" w:cs="Arial"/>
              </w:rPr>
              <w:t>RefSet</w:t>
            </w:r>
            <w:proofErr w:type="spellEnd"/>
            <w:r>
              <w:rPr>
                <w:rFonts w:ascii="Arial" w:hAnsi="Arial" w:cs="Arial"/>
              </w:rPr>
              <w:t xml:space="preserve"> and Health Issues </w:t>
            </w:r>
            <w:proofErr w:type="spellStart"/>
            <w:r>
              <w:rPr>
                <w:rFonts w:ascii="Arial" w:hAnsi="Arial" w:cs="Arial"/>
              </w:rPr>
              <w:t>RefSet</w:t>
            </w:r>
            <w:proofErr w:type="spellEnd"/>
            <w:r>
              <w:rPr>
                <w:rFonts w:ascii="Arial" w:hAnsi="Arial" w:cs="Arial"/>
              </w:rPr>
              <w:t xml:space="preserve"> maps to ICPC-2 [International Classification of Primary Care, Version 2]. The project was divided into three phases:  framework development, </w:t>
            </w:r>
            <w:proofErr w:type="spellStart"/>
            <w:r>
              <w:rPr>
                <w:rFonts w:ascii="Arial" w:hAnsi="Arial" w:cs="Arial"/>
              </w:rPr>
              <w:t>RefSet</w:t>
            </w:r>
            <w:proofErr w:type="spellEnd"/>
            <w:r>
              <w:rPr>
                <w:rFonts w:ascii="Arial" w:hAnsi="Arial" w:cs="Arial"/>
              </w:rPr>
              <w:t xml:space="preserve"> construction, &amp; </w:t>
            </w:r>
            <w:r w:rsidR="00B2286C">
              <w:rPr>
                <w:rFonts w:ascii="Arial" w:hAnsi="Arial" w:cs="Arial"/>
              </w:rPr>
              <w:t>field testing</w:t>
            </w:r>
            <w:r w:rsidR="00FA7284">
              <w:rPr>
                <w:rFonts w:ascii="Arial" w:hAnsi="Arial" w:cs="Arial"/>
              </w:rPr>
              <w:t xml:space="preserve">.  The third phase </w:t>
            </w:r>
            <w:r>
              <w:rPr>
                <w:rFonts w:ascii="Arial" w:hAnsi="Arial" w:cs="Arial"/>
              </w:rPr>
              <w:t xml:space="preserve">started </w:t>
            </w:r>
            <w:r w:rsidR="00B2286C">
              <w:rPr>
                <w:rFonts w:ascii="Arial" w:hAnsi="Arial" w:cs="Arial"/>
              </w:rPr>
              <w:t>at the end of September</w:t>
            </w:r>
            <w:r>
              <w:rPr>
                <w:rFonts w:ascii="Arial" w:hAnsi="Arial" w:cs="Arial"/>
              </w:rPr>
              <w:t xml:space="preserve">.  </w:t>
            </w:r>
          </w:p>
          <w:p w:rsidR="00B2286C" w:rsidRDefault="00B2286C" w:rsidP="00DE290A">
            <w:pPr>
              <w:rPr>
                <w:rFonts w:ascii="Arial" w:hAnsi="Arial" w:cs="Arial"/>
              </w:rPr>
            </w:pPr>
          </w:p>
          <w:p w:rsidR="00B2286C" w:rsidRDefault="00B2286C" w:rsidP="00DE290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Issues found during mapping:</w:t>
            </w:r>
          </w:p>
          <w:p w:rsidR="00B2286C" w:rsidRDefault="00B2286C" w:rsidP="00B2286C">
            <w:pPr>
              <w:pStyle w:val="ListParagraph"/>
              <w:numPr>
                <w:ilvl w:val="0"/>
                <w:numId w:val="47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Time took longer</w:t>
            </w:r>
          </w:p>
          <w:p w:rsidR="00B2286C" w:rsidRDefault="00B2286C" w:rsidP="00B2286C">
            <w:pPr>
              <w:pStyle w:val="ListParagraph"/>
              <w:numPr>
                <w:ilvl w:val="0"/>
                <w:numId w:val="47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Tool </w:t>
            </w:r>
            <w:r w:rsidR="003D1B7B">
              <w:rPr>
                <w:rFonts w:ascii="Arial" w:hAnsi="Arial" w:cs="Arial"/>
              </w:rPr>
              <w:t xml:space="preserve">was </w:t>
            </w:r>
            <w:r>
              <w:rPr>
                <w:rFonts w:ascii="Arial" w:hAnsi="Arial" w:cs="Arial"/>
              </w:rPr>
              <w:t>clunky</w:t>
            </w:r>
          </w:p>
          <w:p w:rsidR="00B2286C" w:rsidRDefault="00B2286C" w:rsidP="00B2286C">
            <w:pPr>
              <w:pStyle w:val="ListParagraph"/>
              <w:numPr>
                <w:ilvl w:val="0"/>
                <w:numId w:val="47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Needed to view past maps</w:t>
            </w:r>
          </w:p>
          <w:p w:rsidR="00B2286C" w:rsidRDefault="00B2286C" w:rsidP="00B2286C">
            <w:pPr>
              <w:rPr>
                <w:rFonts w:ascii="Arial" w:hAnsi="Arial" w:cs="Arial"/>
              </w:rPr>
            </w:pPr>
          </w:p>
          <w:p w:rsidR="00B2286C" w:rsidRDefault="00B2286C" w:rsidP="00B2286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Count</w:t>
            </w:r>
            <w:r w:rsidR="00FA7284">
              <w:rPr>
                <w:rFonts w:ascii="Arial" w:hAnsi="Arial" w:cs="Arial"/>
              </w:rPr>
              <w:t>ries that do not use ICPC-2 [</w:t>
            </w:r>
            <w:proofErr w:type="spellStart"/>
            <w:r w:rsidR="00FA7284">
              <w:rPr>
                <w:rFonts w:ascii="Arial" w:hAnsi="Arial" w:cs="Arial"/>
              </w:rPr>
              <w:t>eg</w:t>
            </w:r>
            <w:proofErr w:type="spellEnd"/>
            <w:r>
              <w:rPr>
                <w:rFonts w:ascii="Arial" w:hAnsi="Arial" w:cs="Arial"/>
              </w:rPr>
              <w:t xml:space="preserve">. U.K., New Zealand] may still use the </w:t>
            </w:r>
            <w:proofErr w:type="spellStart"/>
            <w:r>
              <w:rPr>
                <w:rFonts w:ascii="Arial" w:hAnsi="Arial" w:cs="Arial"/>
              </w:rPr>
              <w:t>RefSet</w:t>
            </w:r>
            <w:proofErr w:type="spellEnd"/>
            <w:r>
              <w:rPr>
                <w:rFonts w:ascii="Arial" w:hAnsi="Arial" w:cs="Arial"/>
              </w:rPr>
              <w:t xml:space="preserve"> alone. </w:t>
            </w:r>
          </w:p>
          <w:p w:rsidR="00B2286C" w:rsidRDefault="00B2286C" w:rsidP="00B2286C">
            <w:pPr>
              <w:rPr>
                <w:rFonts w:ascii="Arial" w:hAnsi="Arial" w:cs="Arial"/>
              </w:rPr>
            </w:pPr>
          </w:p>
          <w:p w:rsidR="00B2286C" w:rsidRDefault="002C6B97" w:rsidP="00B2286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Issues for both groups were discussed:</w:t>
            </w:r>
          </w:p>
          <w:p w:rsidR="002C6B97" w:rsidRDefault="002C6B97" w:rsidP="002C6B97">
            <w:pPr>
              <w:pStyle w:val="ListParagraph"/>
              <w:numPr>
                <w:ilvl w:val="0"/>
                <w:numId w:val="48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Prioritization of concepts to map</w:t>
            </w:r>
          </w:p>
          <w:p w:rsidR="002C6B97" w:rsidRDefault="002C6B97" w:rsidP="002C6B97">
            <w:pPr>
              <w:pStyle w:val="ListParagraph"/>
              <w:numPr>
                <w:ilvl w:val="0"/>
                <w:numId w:val="48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Future role of the SIG</w:t>
            </w:r>
          </w:p>
          <w:p w:rsidR="002C6B97" w:rsidRDefault="004E330C" w:rsidP="002C6B97">
            <w:pPr>
              <w:pStyle w:val="ListParagraph"/>
              <w:numPr>
                <w:ilvl w:val="0"/>
                <w:numId w:val="48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Use of legacy maps</w:t>
            </w:r>
          </w:p>
          <w:p w:rsidR="006C0A79" w:rsidRDefault="006C0A79" w:rsidP="006C0A79">
            <w:pPr>
              <w:rPr>
                <w:rFonts w:ascii="Arial" w:hAnsi="Arial" w:cs="Arial"/>
              </w:rPr>
            </w:pPr>
          </w:p>
          <w:p w:rsidR="006C0A79" w:rsidRDefault="006C0A79" w:rsidP="006C0A79">
            <w:pPr>
              <w:rPr>
                <w:rFonts w:ascii="Arial" w:hAnsi="Arial" w:cs="Arial"/>
              </w:rPr>
            </w:pPr>
          </w:p>
          <w:p w:rsidR="006C0A79" w:rsidRDefault="00CD1993" w:rsidP="00CD199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There are no concerns from the GP/FP </w:t>
            </w:r>
            <w:proofErr w:type="spellStart"/>
            <w:r>
              <w:rPr>
                <w:rFonts w:ascii="Arial" w:hAnsi="Arial" w:cs="Arial"/>
              </w:rPr>
              <w:t>RefSet</w:t>
            </w:r>
            <w:proofErr w:type="spellEnd"/>
            <w:r>
              <w:rPr>
                <w:rFonts w:ascii="Arial" w:hAnsi="Arial" w:cs="Arial"/>
              </w:rPr>
              <w:t xml:space="preserve">; it does simplify.  There are no dagger/asterisk codes in </w:t>
            </w:r>
            <w:r>
              <w:rPr>
                <w:rFonts w:ascii="Arial" w:hAnsi="Arial" w:cs="Arial"/>
              </w:rPr>
              <w:lastRenderedPageBreak/>
              <w:t xml:space="preserve">ICPC. </w:t>
            </w:r>
          </w:p>
          <w:p w:rsidR="00CD1993" w:rsidRDefault="00CD1993" w:rsidP="00CD1993">
            <w:pPr>
              <w:rPr>
                <w:rFonts w:ascii="Arial" w:hAnsi="Arial" w:cs="Arial"/>
              </w:rPr>
            </w:pPr>
          </w:p>
          <w:p w:rsidR="00CD1993" w:rsidRDefault="00CD1993" w:rsidP="00CD1993">
            <w:pPr>
              <w:rPr>
                <w:rFonts w:ascii="Arial" w:hAnsi="Arial" w:cs="Arial"/>
              </w:rPr>
            </w:pPr>
          </w:p>
          <w:p w:rsidR="00CD1993" w:rsidRDefault="00CD1993" w:rsidP="00CD199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Other datasets requiring mapping.  Implementation &amp; Innovation may have priorities concerning mapping. </w:t>
            </w:r>
          </w:p>
          <w:p w:rsidR="00CD1993" w:rsidRDefault="00CD1993" w:rsidP="00CD1993">
            <w:pPr>
              <w:rPr>
                <w:rFonts w:ascii="Arial" w:hAnsi="Arial" w:cs="Arial"/>
              </w:rPr>
            </w:pPr>
          </w:p>
          <w:p w:rsidR="00CD1993" w:rsidRDefault="00CD1993" w:rsidP="00CD199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The SIG needs to meet with the IHTSDO project liaison [Jane Millar] to discuss a future plan for map maintenance.  KG explained the workflow between content editing and mapping.</w:t>
            </w:r>
          </w:p>
          <w:p w:rsidR="00CD1993" w:rsidRDefault="00CD1993" w:rsidP="00CD1993">
            <w:pPr>
              <w:rPr>
                <w:rFonts w:ascii="Arial" w:hAnsi="Arial" w:cs="Arial"/>
              </w:rPr>
            </w:pPr>
          </w:p>
          <w:p w:rsidR="00CD1993" w:rsidRPr="006C0A79" w:rsidRDefault="00CD1993" w:rsidP="00CD199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</w:t>
            </w:r>
          </w:p>
        </w:tc>
        <w:tc>
          <w:tcPr>
            <w:tcW w:w="2048" w:type="dxa"/>
          </w:tcPr>
          <w:p w:rsidR="00DE290A" w:rsidRDefault="00DE290A" w:rsidP="00E2560B">
            <w:pPr>
              <w:rPr>
                <w:rFonts w:ascii="Arial" w:hAnsi="Arial" w:cs="Arial"/>
                <w:lang w:val="en-US"/>
              </w:rPr>
            </w:pPr>
          </w:p>
          <w:p w:rsidR="006C0A79" w:rsidRDefault="006C0A79" w:rsidP="00E2560B">
            <w:pPr>
              <w:rPr>
                <w:rFonts w:ascii="Arial" w:hAnsi="Arial" w:cs="Arial"/>
                <w:lang w:val="en-US"/>
              </w:rPr>
            </w:pPr>
          </w:p>
          <w:p w:rsidR="006C0A79" w:rsidRDefault="006C0A79" w:rsidP="00E2560B">
            <w:pPr>
              <w:rPr>
                <w:rFonts w:ascii="Arial" w:hAnsi="Arial" w:cs="Arial"/>
                <w:lang w:val="en-US"/>
              </w:rPr>
            </w:pPr>
          </w:p>
          <w:p w:rsidR="006C0A79" w:rsidRDefault="006C0A79" w:rsidP="00E2560B">
            <w:pPr>
              <w:rPr>
                <w:rFonts w:ascii="Arial" w:hAnsi="Arial" w:cs="Arial"/>
                <w:lang w:val="en-US"/>
              </w:rPr>
            </w:pPr>
          </w:p>
          <w:p w:rsidR="006C0A79" w:rsidRDefault="006C0A79" w:rsidP="00E2560B">
            <w:pPr>
              <w:rPr>
                <w:rFonts w:ascii="Arial" w:hAnsi="Arial" w:cs="Arial"/>
                <w:lang w:val="en-US"/>
              </w:rPr>
            </w:pPr>
          </w:p>
          <w:p w:rsidR="006C0A79" w:rsidRDefault="006C0A79" w:rsidP="00E2560B">
            <w:pPr>
              <w:rPr>
                <w:rFonts w:ascii="Arial" w:hAnsi="Arial" w:cs="Arial"/>
                <w:lang w:val="en-US"/>
              </w:rPr>
            </w:pPr>
          </w:p>
          <w:p w:rsidR="006C0A79" w:rsidRDefault="006C0A79" w:rsidP="00E2560B">
            <w:pPr>
              <w:rPr>
                <w:rFonts w:ascii="Arial" w:hAnsi="Arial" w:cs="Arial"/>
                <w:lang w:val="en-US"/>
              </w:rPr>
            </w:pPr>
          </w:p>
          <w:p w:rsidR="006C0A79" w:rsidRDefault="006C0A79" w:rsidP="00E2560B">
            <w:pPr>
              <w:rPr>
                <w:rFonts w:ascii="Arial" w:hAnsi="Arial" w:cs="Arial"/>
                <w:lang w:val="en-US"/>
              </w:rPr>
            </w:pPr>
          </w:p>
          <w:p w:rsidR="006C0A79" w:rsidRDefault="006C0A79" w:rsidP="00E2560B">
            <w:pPr>
              <w:rPr>
                <w:rFonts w:ascii="Arial" w:hAnsi="Arial" w:cs="Arial"/>
                <w:lang w:val="en-US"/>
              </w:rPr>
            </w:pPr>
          </w:p>
          <w:p w:rsidR="006C0A79" w:rsidRDefault="006C0A79" w:rsidP="00E2560B">
            <w:pPr>
              <w:rPr>
                <w:rFonts w:ascii="Arial" w:hAnsi="Arial" w:cs="Arial"/>
                <w:lang w:val="en-US"/>
              </w:rPr>
            </w:pPr>
          </w:p>
          <w:p w:rsidR="006C0A79" w:rsidRDefault="006C0A79" w:rsidP="00E2560B">
            <w:pPr>
              <w:rPr>
                <w:rFonts w:ascii="Arial" w:hAnsi="Arial" w:cs="Arial"/>
                <w:lang w:val="en-US"/>
              </w:rPr>
            </w:pPr>
          </w:p>
          <w:p w:rsidR="006C0A79" w:rsidRDefault="006C0A79" w:rsidP="00E2560B">
            <w:pPr>
              <w:rPr>
                <w:rFonts w:ascii="Arial" w:hAnsi="Arial" w:cs="Arial"/>
                <w:lang w:val="en-US"/>
              </w:rPr>
            </w:pPr>
          </w:p>
          <w:p w:rsidR="006C0A79" w:rsidRDefault="006C0A79" w:rsidP="00E2560B">
            <w:pPr>
              <w:rPr>
                <w:rFonts w:ascii="Arial" w:hAnsi="Arial" w:cs="Arial"/>
                <w:lang w:val="en-US"/>
              </w:rPr>
            </w:pPr>
          </w:p>
          <w:p w:rsidR="006C0A79" w:rsidRDefault="006C0A79" w:rsidP="00E2560B">
            <w:pPr>
              <w:rPr>
                <w:rFonts w:ascii="Arial" w:hAnsi="Arial" w:cs="Arial"/>
                <w:lang w:val="en-US"/>
              </w:rPr>
            </w:pPr>
          </w:p>
          <w:p w:rsidR="006C0A79" w:rsidRDefault="006C0A79" w:rsidP="00E2560B">
            <w:pPr>
              <w:rPr>
                <w:rFonts w:ascii="Arial" w:hAnsi="Arial" w:cs="Arial"/>
                <w:lang w:val="en-US"/>
              </w:rPr>
            </w:pPr>
          </w:p>
          <w:p w:rsidR="006C0A79" w:rsidRDefault="006C0A79" w:rsidP="00E2560B">
            <w:pPr>
              <w:rPr>
                <w:rFonts w:ascii="Arial" w:hAnsi="Arial" w:cs="Arial"/>
                <w:lang w:val="en-US"/>
              </w:rPr>
            </w:pPr>
          </w:p>
          <w:p w:rsidR="006C0A79" w:rsidRDefault="006C0A79" w:rsidP="00E2560B">
            <w:pPr>
              <w:rPr>
                <w:rFonts w:ascii="Arial" w:hAnsi="Arial" w:cs="Arial"/>
                <w:lang w:val="en-US"/>
              </w:rPr>
            </w:pPr>
          </w:p>
          <w:p w:rsidR="006C0A79" w:rsidRDefault="006C0A79" w:rsidP="00E2560B">
            <w:pPr>
              <w:rPr>
                <w:rFonts w:ascii="Arial" w:hAnsi="Arial" w:cs="Arial"/>
                <w:lang w:val="en-US"/>
              </w:rPr>
            </w:pPr>
          </w:p>
          <w:p w:rsidR="006C0A79" w:rsidRDefault="006C0A79" w:rsidP="00E2560B">
            <w:pPr>
              <w:rPr>
                <w:rFonts w:ascii="Arial" w:hAnsi="Arial" w:cs="Arial"/>
                <w:lang w:val="en-US"/>
              </w:rPr>
            </w:pPr>
          </w:p>
          <w:p w:rsidR="006C0A79" w:rsidRDefault="006C0A79" w:rsidP="00E2560B">
            <w:pPr>
              <w:rPr>
                <w:rFonts w:ascii="Arial" w:hAnsi="Arial" w:cs="Arial"/>
                <w:lang w:val="en-US"/>
              </w:rPr>
            </w:pPr>
          </w:p>
          <w:p w:rsidR="006C0A79" w:rsidRDefault="006C0A79" w:rsidP="00E2560B">
            <w:pPr>
              <w:rPr>
                <w:rFonts w:ascii="Arial" w:hAnsi="Arial" w:cs="Arial"/>
                <w:lang w:val="en-US"/>
              </w:rPr>
            </w:pPr>
          </w:p>
          <w:p w:rsidR="006C0A79" w:rsidRDefault="006C0A79" w:rsidP="00E2560B">
            <w:pPr>
              <w:rPr>
                <w:rFonts w:ascii="Arial" w:hAnsi="Arial" w:cs="Arial"/>
                <w:lang w:val="en-US"/>
              </w:rPr>
            </w:pPr>
          </w:p>
          <w:p w:rsidR="006C0A79" w:rsidRDefault="006C0A79" w:rsidP="00E2560B">
            <w:pPr>
              <w:rPr>
                <w:rFonts w:ascii="Arial" w:hAnsi="Arial" w:cs="Arial"/>
                <w:lang w:val="en-US"/>
              </w:rPr>
            </w:pPr>
          </w:p>
          <w:p w:rsidR="006C0A79" w:rsidRDefault="006C0A79" w:rsidP="00E2560B">
            <w:pPr>
              <w:rPr>
                <w:rFonts w:ascii="Arial" w:hAnsi="Arial" w:cs="Arial"/>
                <w:lang w:val="en-US"/>
              </w:rPr>
            </w:pPr>
          </w:p>
          <w:p w:rsidR="006C0A79" w:rsidRDefault="006C0A79" w:rsidP="00E2560B">
            <w:pPr>
              <w:rPr>
                <w:rFonts w:ascii="Arial" w:hAnsi="Arial" w:cs="Arial"/>
                <w:lang w:val="en-US"/>
              </w:rPr>
            </w:pPr>
          </w:p>
          <w:p w:rsidR="006C0A79" w:rsidRDefault="006C0A79" w:rsidP="00E2560B">
            <w:pPr>
              <w:rPr>
                <w:rFonts w:ascii="Arial" w:hAnsi="Arial" w:cs="Arial"/>
                <w:lang w:val="en-US"/>
              </w:rPr>
            </w:pPr>
          </w:p>
          <w:p w:rsidR="006C0A79" w:rsidRDefault="006C0A79" w:rsidP="00E2560B">
            <w:pPr>
              <w:rPr>
                <w:rFonts w:ascii="Arial" w:hAnsi="Arial" w:cs="Arial"/>
                <w:lang w:val="en-US"/>
              </w:rPr>
            </w:pPr>
          </w:p>
          <w:p w:rsidR="006C0A79" w:rsidRDefault="006C0A79" w:rsidP="00E2560B">
            <w:pPr>
              <w:rPr>
                <w:rFonts w:ascii="Arial" w:hAnsi="Arial" w:cs="Arial"/>
                <w:lang w:val="en-US"/>
              </w:rPr>
            </w:pPr>
          </w:p>
          <w:p w:rsidR="006C0A79" w:rsidRDefault="006C0A79" w:rsidP="00E2560B">
            <w:pPr>
              <w:rPr>
                <w:rFonts w:ascii="Arial" w:hAnsi="Arial" w:cs="Arial"/>
                <w:lang w:val="en-US"/>
              </w:rPr>
            </w:pPr>
          </w:p>
          <w:p w:rsidR="006C0A79" w:rsidRDefault="006C0A79" w:rsidP="00E2560B">
            <w:pPr>
              <w:rPr>
                <w:rFonts w:ascii="Arial" w:hAnsi="Arial" w:cs="Arial"/>
                <w:lang w:val="en-US"/>
              </w:rPr>
            </w:pPr>
          </w:p>
          <w:p w:rsidR="006C0A79" w:rsidRDefault="006C0A79" w:rsidP="00E2560B">
            <w:pPr>
              <w:rPr>
                <w:rFonts w:ascii="Arial" w:hAnsi="Arial" w:cs="Arial"/>
                <w:lang w:val="en-US"/>
              </w:rPr>
            </w:pPr>
          </w:p>
          <w:p w:rsidR="006C0A79" w:rsidRDefault="006C0A79" w:rsidP="00E2560B">
            <w:pPr>
              <w:rPr>
                <w:rFonts w:ascii="Arial" w:hAnsi="Arial" w:cs="Arial"/>
                <w:lang w:val="en-US"/>
              </w:rPr>
            </w:pPr>
          </w:p>
          <w:p w:rsidR="006C0A79" w:rsidRDefault="006C0A79" w:rsidP="00E2560B">
            <w:pPr>
              <w:rPr>
                <w:rFonts w:ascii="Arial" w:hAnsi="Arial" w:cs="Arial"/>
                <w:lang w:val="en-US"/>
              </w:rPr>
            </w:pPr>
          </w:p>
          <w:p w:rsidR="006C0A79" w:rsidRDefault="006C0A79" w:rsidP="00E2560B">
            <w:pPr>
              <w:rPr>
                <w:rFonts w:ascii="Arial" w:hAnsi="Arial" w:cs="Arial"/>
                <w:lang w:val="en-US"/>
              </w:rPr>
            </w:pPr>
          </w:p>
          <w:p w:rsidR="006C0A79" w:rsidRDefault="006C0A79" w:rsidP="00E2560B">
            <w:pPr>
              <w:rPr>
                <w:rFonts w:ascii="Arial" w:hAnsi="Arial" w:cs="Arial"/>
                <w:lang w:val="en-US"/>
              </w:rPr>
            </w:pPr>
          </w:p>
          <w:p w:rsidR="006C0A79" w:rsidRDefault="006C0A79" w:rsidP="00E2560B">
            <w:pPr>
              <w:rPr>
                <w:rFonts w:ascii="Arial" w:hAnsi="Arial" w:cs="Arial"/>
                <w:lang w:val="en-US"/>
              </w:rPr>
            </w:pPr>
          </w:p>
          <w:p w:rsidR="006C0A79" w:rsidRDefault="006C0A79" w:rsidP="00E2560B">
            <w:pPr>
              <w:rPr>
                <w:rFonts w:ascii="Arial" w:hAnsi="Arial" w:cs="Arial"/>
                <w:lang w:val="en-US"/>
              </w:rPr>
            </w:pPr>
          </w:p>
          <w:p w:rsidR="006C0A79" w:rsidRDefault="006C0A79" w:rsidP="00E2560B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2551" w:type="dxa"/>
          </w:tcPr>
          <w:p w:rsidR="00DE290A" w:rsidRDefault="00DE290A" w:rsidP="00442ABF">
            <w:pPr>
              <w:rPr>
                <w:rFonts w:ascii="Arial" w:hAnsi="Arial" w:cs="Arial"/>
              </w:rPr>
            </w:pPr>
          </w:p>
          <w:p w:rsidR="006C0A79" w:rsidRDefault="006C0A79" w:rsidP="00442ABF">
            <w:pPr>
              <w:rPr>
                <w:rFonts w:ascii="Arial" w:hAnsi="Arial" w:cs="Arial"/>
              </w:rPr>
            </w:pPr>
          </w:p>
          <w:p w:rsidR="006C0A79" w:rsidRDefault="006C0A79" w:rsidP="00442ABF">
            <w:pPr>
              <w:rPr>
                <w:rFonts w:ascii="Arial" w:hAnsi="Arial" w:cs="Arial"/>
              </w:rPr>
            </w:pPr>
          </w:p>
          <w:p w:rsidR="006C0A79" w:rsidRDefault="006C0A79" w:rsidP="00442ABF">
            <w:pPr>
              <w:rPr>
                <w:rFonts w:ascii="Arial" w:hAnsi="Arial" w:cs="Arial"/>
              </w:rPr>
            </w:pPr>
          </w:p>
          <w:p w:rsidR="006C0A79" w:rsidRDefault="006C0A79" w:rsidP="00442ABF">
            <w:pPr>
              <w:rPr>
                <w:rFonts w:ascii="Arial" w:hAnsi="Arial" w:cs="Arial"/>
              </w:rPr>
            </w:pPr>
          </w:p>
          <w:p w:rsidR="006C0A79" w:rsidRDefault="006C0A79" w:rsidP="00442ABF">
            <w:pPr>
              <w:rPr>
                <w:rFonts w:ascii="Arial" w:hAnsi="Arial" w:cs="Arial"/>
              </w:rPr>
            </w:pPr>
          </w:p>
          <w:p w:rsidR="006C0A79" w:rsidRDefault="006C0A79" w:rsidP="00442ABF">
            <w:pPr>
              <w:rPr>
                <w:rFonts w:ascii="Arial" w:hAnsi="Arial" w:cs="Arial"/>
              </w:rPr>
            </w:pPr>
          </w:p>
          <w:p w:rsidR="006C0A79" w:rsidRDefault="006C0A79" w:rsidP="00442ABF">
            <w:pPr>
              <w:rPr>
                <w:rFonts w:ascii="Arial" w:hAnsi="Arial" w:cs="Arial"/>
              </w:rPr>
            </w:pPr>
          </w:p>
          <w:p w:rsidR="006C0A79" w:rsidRDefault="006C0A79" w:rsidP="00442ABF">
            <w:pPr>
              <w:rPr>
                <w:rFonts w:ascii="Arial" w:hAnsi="Arial" w:cs="Arial"/>
              </w:rPr>
            </w:pPr>
          </w:p>
          <w:p w:rsidR="006C0A79" w:rsidRDefault="006C0A79" w:rsidP="00442ABF">
            <w:pPr>
              <w:rPr>
                <w:rFonts w:ascii="Arial" w:hAnsi="Arial" w:cs="Arial"/>
              </w:rPr>
            </w:pPr>
          </w:p>
          <w:p w:rsidR="006C0A79" w:rsidRDefault="006C0A79" w:rsidP="00442ABF">
            <w:pPr>
              <w:rPr>
                <w:rFonts w:ascii="Arial" w:hAnsi="Arial" w:cs="Arial"/>
              </w:rPr>
            </w:pPr>
          </w:p>
          <w:p w:rsidR="006C0A79" w:rsidRDefault="006C0A79" w:rsidP="00442ABF">
            <w:pPr>
              <w:rPr>
                <w:rFonts w:ascii="Arial" w:hAnsi="Arial" w:cs="Arial"/>
              </w:rPr>
            </w:pPr>
          </w:p>
          <w:p w:rsidR="006C0A79" w:rsidRDefault="006C0A79" w:rsidP="00442ABF">
            <w:pPr>
              <w:rPr>
                <w:rFonts w:ascii="Arial" w:hAnsi="Arial" w:cs="Arial"/>
              </w:rPr>
            </w:pPr>
          </w:p>
          <w:p w:rsidR="006C0A79" w:rsidRDefault="006C0A79" w:rsidP="00442ABF">
            <w:pPr>
              <w:rPr>
                <w:rFonts w:ascii="Arial" w:hAnsi="Arial" w:cs="Arial"/>
              </w:rPr>
            </w:pPr>
          </w:p>
          <w:p w:rsidR="006C0A79" w:rsidRDefault="006C0A79" w:rsidP="00442ABF">
            <w:pPr>
              <w:rPr>
                <w:rFonts w:ascii="Arial" w:hAnsi="Arial" w:cs="Arial"/>
              </w:rPr>
            </w:pPr>
          </w:p>
          <w:p w:rsidR="006C0A79" w:rsidRDefault="006C0A79" w:rsidP="00442ABF">
            <w:pPr>
              <w:rPr>
                <w:rFonts w:ascii="Arial" w:hAnsi="Arial" w:cs="Arial"/>
              </w:rPr>
            </w:pPr>
          </w:p>
          <w:p w:rsidR="006C0A79" w:rsidRDefault="006C0A79" w:rsidP="00442ABF">
            <w:pPr>
              <w:rPr>
                <w:rFonts w:ascii="Arial" w:hAnsi="Arial" w:cs="Arial"/>
              </w:rPr>
            </w:pPr>
          </w:p>
          <w:p w:rsidR="006C0A79" w:rsidRDefault="006C0A79" w:rsidP="00442ABF">
            <w:pPr>
              <w:rPr>
                <w:rFonts w:ascii="Arial" w:hAnsi="Arial" w:cs="Arial"/>
              </w:rPr>
            </w:pPr>
          </w:p>
          <w:p w:rsidR="006C0A79" w:rsidRDefault="006C0A79" w:rsidP="00442ABF">
            <w:pPr>
              <w:rPr>
                <w:rFonts w:ascii="Arial" w:hAnsi="Arial" w:cs="Arial"/>
              </w:rPr>
            </w:pPr>
          </w:p>
          <w:p w:rsidR="006C0A79" w:rsidRDefault="006C0A79" w:rsidP="00442ABF">
            <w:pPr>
              <w:rPr>
                <w:rFonts w:ascii="Arial" w:hAnsi="Arial" w:cs="Arial"/>
              </w:rPr>
            </w:pPr>
          </w:p>
          <w:p w:rsidR="006C0A79" w:rsidRDefault="006C0A79" w:rsidP="00442ABF">
            <w:pPr>
              <w:rPr>
                <w:rFonts w:ascii="Arial" w:hAnsi="Arial" w:cs="Arial"/>
              </w:rPr>
            </w:pPr>
          </w:p>
          <w:p w:rsidR="006C0A79" w:rsidRDefault="006C0A79" w:rsidP="00442ABF">
            <w:pPr>
              <w:rPr>
                <w:rFonts w:ascii="Arial" w:hAnsi="Arial" w:cs="Arial"/>
              </w:rPr>
            </w:pPr>
          </w:p>
          <w:p w:rsidR="006C0A79" w:rsidRDefault="006C0A79" w:rsidP="00442ABF">
            <w:pPr>
              <w:rPr>
                <w:rFonts w:ascii="Arial" w:hAnsi="Arial" w:cs="Arial"/>
              </w:rPr>
            </w:pPr>
          </w:p>
          <w:p w:rsidR="006C0A79" w:rsidRDefault="006C0A79" w:rsidP="00442ABF">
            <w:pPr>
              <w:rPr>
                <w:rFonts w:ascii="Arial" w:hAnsi="Arial" w:cs="Arial"/>
              </w:rPr>
            </w:pPr>
          </w:p>
          <w:p w:rsidR="006C0A79" w:rsidRDefault="006C0A79" w:rsidP="00442ABF">
            <w:pPr>
              <w:rPr>
                <w:rFonts w:ascii="Arial" w:hAnsi="Arial" w:cs="Arial"/>
              </w:rPr>
            </w:pPr>
          </w:p>
          <w:p w:rsidR="006C0A79" w:rsidRDefault="006C0A79" w:rsidP="00442ABF">
            <w:pPr>
              <w:rPr>
                <w:rFonts w:ascii="Arial" w:hAnsi="Arial" w:cs="Arial"/>
              </w:rPr>
            </w:pPr>
          </w:p>
          <w:p w:rsidR="006C0A79" w:rsidRDefault="006C0A79" w:rsidP="00442ABF">
            <w:pPr>
              <w:rPr>
                <w:rFonts w:ascii="Arial" w:hAnsi="Arial" w:cs="Arial"/>
              </w:rPr>
            </w:pPr>
          </w:p>
          <w:p w:rsidR="006C0A79" w:rsidRDefault="006C0A79" w:rsidP="00442ABF">
            <w:pPr>
              <w:rPr>
                <w:rFonts w:ascii="Arial" w:hAnsi="Arial" w:cs="Arial"/>
              </w:rPr>
            </w:pPr>
          </w:p>
          <w:p w:rsidR="006C0A79" w:rsidRDefault="006C0A79" w:rsidP="00442ABF">
            <w:pPr>
              <w:rPr>
                <w:rFonts w:ascii="Arial" w:hAnsi="Arial" w:cs="Arial"/>
              </w:rPr>
            </w:pPr>
          </w:p>
          <w:p w:rsidR="006C0A79" w:rsidRDefault="006C0A79" w:rsidP="00442ABF">
            <w:pPr>
              <w:rPr>
                <w:rFonts w:ascii="Arial" w:hAnsi="Arial" w:cs="Arial"/>
              </w:rPr>
            </w:pPr>
          </w:p>
          <w:p w:rsidR="006C0A79" w:rsidRDefault="006C0A79" w:rsidP="00442ABF">
            <w:pPr>
              <w:rPr>
                <w:rFonts w:ascii="Arial" w:hAnsi="Arial" w:cs="Arial"/>
              </w:rPr>
            </w:pPr>
          </w:p>
          <w:p w:rsidR="006C0A79" w:rsidRDefault="006C0A79" w:rsidP="00442ABF">
            <w:pPr>
              <w:rPr>
                <w:rFonts w:ascii="Arial" w:hAnsi="Arial" w:cs="Arial"/>
              </w:rPr>
            </w:pPr>
          </w:p>
          <w:p w:rsidR="006C0A79" w:rsidRDefault="006C0A79" w:rsidP="00442ABF">
            <w:pPr>
              <w:rPr>
                <w:rFonts w:ascii="Arial" w:hAnsi="Arial" w:cs="Arial"/>
              </w:rPr>
            </w:pPr>
          </w:p>
          <w:p w:rsidR="006C0A79" w:rsidRDefault="006C0A79" w:rsidP="00442ABF">
            <w:pPr>
              <w:rPr>
                <w:rFonts w:ascii="Arial" w:hAnsi="Arial" w:cs="Arial"/>
              </w:rPr>
            </w:pPr>
          </w:p>
          <w:p w:rsidR="006C0A79" w:rsidRDefault="006C0A79" w:rsidP="00442ABF">
            <w:pPr>
              <w:rPr>
                <w:rFonts w:ascii="Arial" w:hAnsi="Arial" w:cs="Arial"/>
              </w:rPr>
            </w:pPr>
          </w:p>
          <w:p w:rsidR="006C0A79" w:rsidRDefault="006C0A79" w:rsidP="00442ABF">
            <w:pPr>
              <w:rPr>
                <w:rFonts w:ascii="Arial" w:hAnsi="Arial" w:cs="Arial"/>
              </w:rPr>
            </w:pPr>
          </w:p>
          <w:p w:rsidR="006C0A79" w:rsidRDefault="006C0A79" w:rsidP="00442ABF">
            <w:pPr>
              <w:rPr>
                <w:rFonts w:ascii="Arial" w:hAnsi="Arial" w:cs="Arial"/>
              </w:rPr>
            </w:pPr>
          </w:p>
          <w:p w:rsidR="006C0A79" w:rsidRPr="00065536" w:rsidRDefault="006C0A79" w:rsidP="00442ABF">
            <w:pPr>
              <w:rPr>
                <w:rFonts w:ascii="Arial" w:hAnsi="Arial" w:cs="Arial"/>
              </w:rPr>
            </w:pPr>
          </w:p>
        </w:tc>
      </w:tr>
      <w:tr w:rsidR="0015235E" w:rsidRPr="00065536" w:rsidTr="00CD1993">
        <w:tc>
          <w:tcPr>
            <w:tcW w:w="1980" w:type="dxa"/>
          </w:tcPr>
          <w:p w:rsidR="0015235E" w:rsidRPr="00ED41BE" w:rsidRDefault="0015235E" w:rsidP="0071352A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lastRenderedPageBreak/>
              <w:t>Next meeting</w:t>
            </w:r>
          </w:p>
        </w:tc>
        <w:tc>
          <w:tcPr>
            <w:tcW w:w="3312" w:type="dxa"/>
          </w:tcPr>
          <w:p w:rsidR="0015235E" w:rsidRPr="00321A3F" w:rsidRDefault="0015235E" w:rsidP="00CD15DE">
            <w:pPr>
              <w:rPr>
                <w:rFonts w:ascii="Arial" w:hAnsi="Arial" w:cs="Arial"/>
                <w:sz w:val="20"/>
                <w:szCs w:val="20"/>
              </w:rPr>
            </w:pPr>
            <w:r w:rsidRPr="00321A3F">
              <w:rPr>
                <w:rFonts w:ascii="Arial" w:hAnsi="Arial" w:cs="Arial"/>
                <w:sz w:val="20"/>
                <w:szCs w:val="20"/>
              </w:rPr>
              <w:t>*Meetings are</w:t>
            </w:r>
            <w:r w:rsidR="00343A3D" w:rsidRPr="00321A3F">
              <w:rPr>
                <w:rFonts w:ascii="Arial" w:hAnsi="Arial" w:cs="Arial"/>
                <w:sz w:val="20"/>
                <w:szCs w:val="20"/>
              </w:rPr>
              <w:t xml:space="preserve"> u</w:t>
            </w:r>
            <w:r w:rsidRPr="00321A3F">
              <w:rPr>
                <w:rFonts w:ascii="Arial" w:hAnsi="Arial" w:cs="Arial"/>
                <w:sz w:val="20"/>
                <w:szCs w:val="20"/>
              </w:rPr>
              <w:t>sually held the second Monday each month at 20:00 UTC.  However, we have meetings during the summer at 19:00 UTC</w:t>
            </w:r>
            <w:r w:rsidR="00D23EF8">
              <w:rPr>
                <w:rFonts w:ascii="Arial" w:hAnsi="Arial" w:cs="Arial"/>
                <w:sz w:val="20"/>
                <w:szCs w:val="20"/>
              </w:rPr>
              <w:t xml:space="preserve"> due to daylight savings</w:t>
            </w:r>
            <w:r w:rsidRPr="00321A3F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15235E" w:rsidRPr="001619A2" w:rsidRDefault="0015235E" w:rsidP="00B56007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2048" w:type="dxa"/>
          </w:tcPr>
          <w:p w:rsidR="00211889" w:rsidRPr="001619A2" w:rsidRDefault="00E2560B" w:rsidP="003D1B7B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 xml:space="preserve">The second Monday, </w:t>
            </w:r>
            <w:r w:rsidR="003D1B7B">
              <w:rPr>
                <w:rFonts w:ascii="Arial" w:hAnsi="Arial" w:cs="Arial"/>
                <w:lang w:val="en-US"/>
              </w:rPr>
              <w:t xml:space="preserve">11 </w:t>
            </w:r>
            <w:r>
              <w:rPr>
                <w:rFonts w:ascii="Arial" w:hAnsi="Arial" w:cs="Arial"/>
                <w:lang w:val="en-US"/>
              </w:rPr>
              <w:t xml:space="preserve">November, is a U.S. federal holiday. </w:t>
            </w:r>
          </w:p>
        </w:tc>
        <w:tc>
          <w:tcPr>
            <w:tcW w:w="2551" w:type="dxa"/>
          </w:tcPr>
          <w:p w:rsidR="003D1B7B" w:rsidRDefault="003D1B7B" w:rsidP="003D1B7B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 xml:space="preserve">The </w:t>
            </w:r>
            <w:r w:rsidR="00FA7284">
              <w:rPr>
                <w:rFonts w:ascii="Arial" w:hAnsi="Arial" w:cs="Arial"/>
                <w:lang w:val="en-US"/>
              </w:rPr>
              <w:t xml:space="preserve">next </w:t>
            </w:r>
            <w:r>
              <w:rPr>
                <w:rFonts w:ascii="Arial" w:hAnsi="Arial" w:cs="Arial"/>
                <w:lang w:val="en-US"/>
              </w:rPr>
              <w:t xml:space="preserve">meeting will be Monday, 4 November at </w:t>
            </w:r>
            <w:r w:rsidRPr="00FA7284">
              <w:rPr>
                <w:rFonts w:ascii="Arial" w:hAnsi="Arial" w:cs="Arial"/>
                <w:u w:val="single"/>
                <w:lang w:val="en-US"/>
              </w:rPr>
              <w:t>20:00</w:t>
            </w:r>
            <w:r>
              <w:rPr>
                <w:rFonts w:ascii="Arial" w:hAnsi="Arial" w:cs="Arial"/>
                <w:lang w:val="en-US"/>
              </w:rPr>
              <w:t xml:space="preserve"> UTC via </w:t>
            </w:r>
            <w:proofErr w:type="spellStart"/>
            <w:r>
              <w:rPr>
                <w:rFonts w:ascii="Arial" w:hAnsi="Arial" w:cs="Arial"/>
                <w:lang w:val="en-US"/>
              </w:rPr>
              <w:t>GoToMeeting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.  </w:t>
            </w:r>
          </w:p>
          <w:p w:rsidR="0015235E" w:rsidRPr="00065536" w:rsidRDefault="0015235E" w:rsidP="00442ABF">
            <w:pPr>
              <w:rPr>
                <w:rFonts w:ascii="Arial" w:hAnsi="Arial" w:cs="Arial"/>
              </w:rPr>
            </w:pPr>
          </w:p>
        </w:tc>
      </w:tr>
    </w:tbl>
    <w:p w:rsidR="00EF1321" w:rsidRDefault="00EF1321" w:rsidP="00B45A61">
      <w:pPr>
        <w:rPr>
          <w:rFonts w:ascii="Arial" w:hAnsi="Arial" w:cs="Arial"/>
        </w:rPr>
      </w:pPr>
    </w:p>
    <w:p w:rsidR="00A95D85" w:rsidRDefault="00A95D85" w:rsidP="00B45A61">
      <w:pPr>
        <w:rPr>
          <w:rFonts w:ascii="Arial" w:hAnsi="Arial" w:cs="Arial"/>
        </w:rPr>
      </w:pPr>
    </w:p>
    <w:p w:rsidR="00A95D85" w:rsidRDefault="00A95D85" w:rsidP="00B45A61">
      <w:pPr>
        <w:rPr>
          <w:rFonts w:ascii="Arial" w:hAnsi="Arial" w:cs="Arial"/>
        </w:rPr>
      </w:pPr>
      <w:r>
        <w:rPr>
          <w:rFonts w:ascii="Arial" w:hAnsi="Arial" w:cs="Arial"/>
        </w:rPr>
        <w:t>Addendum:</w:t>
      </w:r>
    </w:p>
    <w:p w:rsidR="00A95D85" w:rsidRDefault="00A95D85" w:rsidP="00B45A61">
      <w:pPr>
        <w:rPr>
          <w:rFonts w:ascii="Arial" w:hAnsi="Arial" w:cs="Arial"/>
        </w:rPr>
      </w:pPr>
      <w:r>
        <w:rPr>
          <w:rFonts w:ascii="Arial" w:hAnsi="Arial" w:cs="Arial"/>
        </w:rPr>
        <w:t>Comments received from members regarding legacy map wishes</w:t>
      </w:r>
    </w:p>
    <w:p w:rsidR="00A95D85" w:rsidRDefault="00A95D85" w:rsidP="00A95D85">
      <w:pPr>
        <w:spacing w:before="100" w:beforeAutospacing="1"/>
        <w:rPr>
          <w:rFonts w:ascii="Calibri" w:hAnsi="Calibri" w:cs="Calibri"/>
          <w:color w:val="1F497D"/>
          <w:sz w:val="22"/>
          <w:szCs w:val="22"/>
        </w:rPr>
      </w:pPr>
      <w:r>
        <w:rPr>
          <w:rFonts w:ascii="Arial" w:hAnsi="Arial" w:cs="Arial"/>
        </w:rPr>
        <w:t>Candy Hall (Cerner):</w:t>
      </w:r>
      <w:r w:rsidRPr="00A95D85">
        <w:rPr>
          <w:rFonts w:ascii="Calibri" w:hAnsi="Calibri" w:cs="Calibri"/>
          <w:color w:val="1F497D"/>
          <w:sz w:val="22"/>
          <w:szCs w:val="22"/>
        </w:rPr>
        <w:t xml:space="preserve"> </w:t>
      </w:r>
      <w:r>
        <w:rPr>
          <w:rFonts w:ascii="Calibri" w:hAnsi="Calibri" w:cs="Calibri"/>
          <w:color w:val="1F497D"/>
          <w:sz w:val="22"/>
          <w:szCs w:val="22"/>
        </w:rPr>
        <w:t>The need is for guidelines to address mapping legacy data to SNOMED CT.  Some of the challenges:</w:t>
      </w:r>
    </w:p>
    <w:p w:rsidR="00A95D85" w:rsidRDefault="00A95D85" w:rsidP="00A95D85">
      <w:pPr>
        <w:rPr>
          <w:rFonts w:ascii="Calibri" w:hAnsi="Calibri" w:cs="Calibri"/>
          <w:color w:val="1F497D"/>
          <w:sz w:val="22"/>
          <w:szCs w:val="22"/>
        </w:rPr>
      </w:pPr>
      <w:r>
        <w:rPr>
          <w:rFonts w:ascii="Calibri" w:hAnsi="Calibri" w:cs="Calibri"/>
          <w:color w:val="1F497D"/>
          <w:sz w:val="22"/>
          <w:szCs w:val="22"/>
        </w:rPr>
        <w:t>Allergens – Should they be mapped to the substance or the finding?</w:t>
      </w:r>
      <w:r>
        <w:rPr>
          <w:rFonts w:ascii="Calibri" w:hAnsi="Calibri" w:cs="Calibri"/>
          <w:color w:val="1F497D"/>
          <w:sz w:val="22"/>
          <w:szCs w:val="22"/>
        </w:rPr>
        <w:t xml:space="preserve">  </w:t>
      </w:r>
      <w:r>
        <w:rPr>
          <w:rFonts w:ascii="Calibri" w:hAnsi="Calibri" w:cs="Calibri"/>
          <w:color w:val="1F497D"/>
          <w:sz w:val="22"/>
          <w:szCs w:val="22"/>
        </w:rPr>
        <w:t>Example:  Peanuts (entry on an allergy table) – Should this map to SNOMED 256349002 peanut - dietary (substance) or SNOMED 91935009 allergy to peanuts (disorder)</w:t>
      </w:r>
    </w:p>
    <w:p w:rsidR="00A95D85" w:rsidRDefault="00A95D85" w:rsidP="00A95D85">
      <w:pPr>
        <w:rPr>
          <w:rFonts w:ascii="Calibri" w:hAnsi="Calibri" w:cs="Calibri"/>
          <w:color w:val="1F497D"/>
          <w:sz w:val="22"/>
          <w:szCs w:val="22"/>
        </w:rPr>
      </w:pPr>
    </w:p>
    <w:p w:rsidR="00A95D85" w:rsidRDefault="00A95D85" w:rsidP="00A95D85">
      <w:r>
        <w:rPr>
          <w:rFonts w:ascii="Calibri" w:hAnsi="Calibri" w:cs="Calibri"/>
          <w:color w:val="1F497D"/>
          <w:sz w:val="22"/>
          <w:szCs w:val="22"/>
        </w:rPr>
        <w:t>Medications – Should these be mapped to the product, Disorder or the substance?</w:t>
      </w:r>
      <w:r>
        <w:t xml:space="preserve"> </w:t>
      </w:r>
      <w:r>
        <w:rPr>
          <w:rFonts w:ascii="Calibri" w:hAnsi="Calibri" w:cs="Calibri"/>
          <w:color w:val="1F497D"/>
          <w:sz w:val="22"/>
          <w:szCs w:val="22"/>
        </w:rPr>
        <w:t xml:space="preserve">Example:  </w:t>
      </w:r>
      <w:proofErr w:type="spellStart"/>
      <w:r>
        <w:rPr>
          <w:rFonts w:ascii="Calibri" w:hAnsi="Calibri" w:cs="Calibri"/>
          <w:color w:val="1F497D"/>
          <w:sz w:val="22"/>
          <w:szCs w:val="22"/>
        </w:rPr>
        <w:t>Lisinopril</w:t>
      </w:r>
      <w:proofErr w:type="spellEnd"/>
      <w:r>
        <w:rPr>
          <w:rFonts w:ascii="Calibri" w:hAnsi="Calibri" w:cs="Calibri"/>
          <w:color w:val="1F497D"/>
          <w:sz w:val="22"/>
          <w:szCs w:val="22"/>
        </w:rPr>
        <w:t xml:space="preserve"> – SNOMED 108575001 </w:t>
      </w:r>
      <w:proofErr w:type="spellStart"/>
      <w:r>
        <w:rPr>
          <w:rFonts w:ascii="Calibri" w:hAnsi="Calibri" w:cs="Calibri"/>
          <w:color w:val="1F497D"/>
          <w:sz w:val="22"/>
          <w:szCs w:val="22"/>
        </w:rPr>
        <w:t>lisinopril</w:t>
      </w:r>
      <w:proofErr w:type="spellEnd"/>
      <w:r>
        <w:rPr>
          <w:rFonts w:ascii="Calibri" w:hAnsi="Calibri" w:cs="Calibri"/>
          <w:color w:val="1F497D"/>
          <w:sz w:val="22"/>
          <w:szCs w:val="22"/>
        </w:rPr>
        <w:t xml:space="preserve"> (product)</w:t>
      </w:r>
      <w:proofErr w:type="gramStart"/>
      <w:r>
        <w:rPr>
          <w:rFonts w:ascii="Calibri" w:hAnsi="Calibri" w:cs="Calibri"/>
          <w:color w:val="1F497D"/>
          <w:sz w:val="22"/>
          <w:szCs w:val="22"/>
        </w:rPr>
        <w:t>  or</w:t>
      </w:r>
      <w:proofErr w:type="gramEnd"/>
      <w:r>
        <w:rPr>
          <w:rFonts w:ascii="Calibri" w:hAnsi="Calibri" w:cs="Calibri"/>
          <w:color w:val="1F497D"/>
          <w:sz w:val="22"/>
          <w:szCs w:val="22"/>
        </w:rPr>
        <w:t xml:space="preserve"> SNOMED 386873009 </w:t>
      </w:r>
      <w:proofErr w:type="spellStart"/>
      <w:r>
        <w:rPr>
          <w:rFonts w:ascii="Calibri" w:hAnsi="Calibri" w:cs="Calibri"/>
          <w:color w:val="1F497D"/>
          <w:sz w:val="22"/>
          <w:szCs w:val="22"/>
        </w:rPr>
        <w:t>lisinopril</w:t>
      </w:r>
      <w:proofErr w:type="spellEnd"/>
      <w:r>
        <w:rPr>
          <w:rFonts w:ascii="Calibri" w:hAnsi="Calibri" w:cs="Calibri"/>
          <w:color w:val="1F497D"/>
          <w:sz w:val="22"/>
          <w:szCs w:val="22"/>
        </w:rPr>
        <w:t xml:space="preserve"> (substance)</w:t>
      </w:r>
    </w:p>
    <w:p w:rsidR="00A95D85" w:rsidRDefault="00A95D85" w:rsidP="00A95D85">
      <w:pPr>
        <w:spacing w:before="100" w:beforeAutospacing="1"/>
      </w:pPr>
      <w:proofErr w:type="gramStart"/>
      <w:r>
        <w:rPr>
          <w:rFonts w:ascii="Calibri" w:hAnsi="Calibri" w:cs="Calibri"/>
          <w:color w:val="1F497D"/>
          <w:sz w:val="22"/>
          <w:szCs w:val="22"/>
        </w:rPr>
        <w:t>Allergy to Medication – Should this be mapped to the Product or the Substance?</w:t>
      </w:r>
      <w:proofErr w:type="gramEnd"/>
      <w:r>
        <w:t xml:space="preserve"> </w:t>
      </w:r>
      <w:r>
        <w:rPr>
          <w:rFonts w:ascii="Calibri" w:hAnsi="Calibri" w:cs="Calibri"/>
          <w:color w:val="1F497D"/>
          <w:sz w:val="22"/>
          <w:szCs w:val="22"/>
        </w:rPr>
        <w:t xml:space="preserve">Example:  </w:t>
      </w:r>
      <w:proofErr w:type="spellStart"/>
      <w:r>
        <w:rPr>
          <w:rFonts w:ascii="Calibri" w:hAnsi="Calibri" w:cs="Calibri"/>
          <w:color w:val="1F497D"/>
          <w:sz w:val="22"/>
          <w:szCs w:val="22"/>
        </w:rPr>
        <w:t>Lisinopril</w:t>
      </w:r>
      <w:proofErr w:type="spellEnd"/>
      <w:r>
        <w:rPr>
          <w:rFonts w:ascii="Calibri" w:hAnsi="Calibri" w:cs="Calibri"/>
          <w:color w:val="1F497D"/>
          <w:sz w:val="22"/>
          <w:szCs w:val="22"/>
        </w:rPr>
        <w:t xml:space="preserve"> – SNOMED 108575001 </w:t>
      </w:r>
      <w:proofErr w:type="spellStart"/>
      <w:r>
        <w:rPr>
          <w:rFonts w:ascii="Calibri" w:hAnsi="Calibri" w:cs="Calibri"/>
          <w:color w:val="1F497D"/>
          <w:sz w:val="22"/>
          <w:szCs w:val="22"/>
        </w:rPr>
        <w:t>lisinopril</w:t>
      </w:r>
      <w:proofErr w:type="spellEnd"/>
      <w:r>
        <w:rPr>
          <w:rFonts w:ascii="Calibri" w:hAnsi="Calibri" w:cs="Calibri"/>
          <w:color w:val="1F497D"/>
          <w:sz w:val="22"/>
          <w:szCs w:val="22"/>
        </w:rPr>
        <w:t xml:space="preserve"> (product)</w:t>
      </w:r>
      <w:proofErr w:type="gramStart"/>
      <w:r>
        <w:rPr>
          <w:rFonts w:ascii="Calibri" w:hAnsi="Calibri" w:cs="Calibri"/>
          <w:color w:val="1F497D"/>
          <w:sz w:val="22"/>
          <w:szCs w:val="22"/>
        </w:rPr>
        <w:t>  or</w:t>
      </w:r>
      <w:proofErr w:type="gramEnd"/>
      <w:r>
        <w:rPr>
          <w:rFonts w:ascii="Calibri" w:hAnsi="Calibri" w:cs="Calibri"/>
          <w:color w:val="1F497D"/>
          <w:sz w:val="22"/>
          <w:szCs w:val="22"/>
        </w:rPr>
        <w:t xml:space="preserve"> SNOMED 386873009 </w:t>
      </w:r>
      <w:proofErr w:type="spellStart"/>
      <w:r>
        <w:rPr>
          <w:rFonts w:ascii="Calibri" w:hAnsi="Calibri" w:cs="Calibri"/>
          <w:color w:val="1F497D"/>
          <w:sz w:val="22"/>
          <w:szCs w:val="22"/>
        </w:rPr>
        <w:t>lisinopril</w:t>
      </w:r>
      <w:proofErr w:type="spellEnd"/>
      <w:r>
        <w:rPr>
          <w:rFonts w:ascii="Calibri" w:hAnsi="Calibri" w:cs="Calibri"/>
          <w:color w:val="1F497D"/>
          <w:sz w:val="22"/>
          <w:szCs w:val="22"/>
        </w:rPr>
        <w:t xml:space="preserve"> (substance) or SNOMED 295038004 </w:t>
      </w:r>
      <w:proofErr w:type="spellStart"/>
      <w:r>
        <w:rPr>
          <w:rFonts w:ascii="Calibri" w:hAnsi="Calibri" w:cs="Calibri"/>
          <w:color w:val="1F497D"/>
          <w:sz w:val="22"/>
          <w:szCs w:val="22"/>
        </w:rPr>
        <w:t>lisinopril</w:t>
      </w:r>
      <w:proofErr w:type="spellEnd"/>
      <w:r>
        <w:rPr>
          <w:rFonts w:ascii="Calibri" w:hAnsi="Calibri" w:cs="Calibri"/>
          <w:color w:val="1F497D"/>
          <w:sz w:val="22"/>
          <w:szCs w:val="22"/>
        </w:rPr>
        <w:t xml:space="preserve"> allergy (disorder)</w:t>
      </w:r>
    </w:p>
    <w:p w:rsidR="00A95D85" w:rsidRDefault="00A95D85" w:rsidP="00A95D85">
      <w:pPr>
        <w:spacing w:before="100" w:beforeAutospacing="1"/>
      </w:pPr>
      <w:r>
        <w:rPr>
          <w:rFonts w:ascii="Calibri" w:hAnsi="Calibri" w:cs="Calibri"/>
          <w:color w:val="1F497D"/>
          <w:sz w:val="22"/>
          <w:szCs w:val="22"/>
        </w:rPr>
        <w:t> </w:t>
      </w:r>
    </w:p>
    <w:p w:rsidR="00A95D85" w:rsidRDefault="00A95D85" w:rsidP="00A95D85">
      <w:pPr>
        <w:rPr>
          <w:rFonts w:ascii="Calibri" w:hAnsi="Calibri" w:cs="Calibri"/>
          <w:color w:val="1F497D"/>
          <w:sz w:val="22"/>
          <w:szCs w:val="22"/>
        </w:rPr>
      </w:pPr>
      <w:r>
        <w:rPr>
          <w:rFonts w:ascii="Calibri" w:hAnsi="Calibri" w:cs="Calibri"/>
          <w:color w:val="1F497D"/>
          <w:sz w:val="22"/>
          <w:szCs w:val="22"/>
        </w:rPr>
        <w:t>I am not sure this is a Mapping SIG responsibility or if it should go to Education.  So Jim’s question regarding if we still need the Mapping SIG to exist is still a valid question.    Maybe just a small group of people who understand mapping for the mapping team to use for consulting would make more sense</w:t>
      </w:r>
    </w:p>
    <w:p w:rsidR="00FA7284" w:rsidRDefault="00FA7284" w:rsidP="00A95D85">
      <w:pPr>
        <w:rPr>
          <w:rFonts w:ascii="Calibri" w:hAnsi="Calibri" w:cs="Calibri"/>
          <w:color w:val="1F497D"/>
          <w:sz w:val="22"/>
          <w:szCs w:val="22"/>
        </w:rPr>
      </w:pPr>
    </w:p>
    <w:p w:rsidR="00FA7284" w:rsidRDefault="006E190A" w:rsidP="00A95D85">
      <w:pPr>
        <w:rPr>
          <w:rFonts w:ascii="Calibri" w:hAnsi="Calibri" w:cs="Calibri"/>
          <w:color w:val="4F81BD" w:themeColor="accent1"/>
        </w:rPr>
      </w:pPr>
      <w:r>
        <w:rPr>
          <w:rFonts w:ascii="Calibri" w:hAnsi="Calibri" w:cs="Calibri"/>
        </w:rPr>
        <w:lastRenderedPageBreak/>
        <w:t>Jim Campbell:</w:t>
      </w:r>
      <w:r>
        <w:rPr>
          <w:rFonts w:ascii="Calibri" w:hAnsi="Calibri" w:cs="Calibri"/>
          <w:color w:val="4F81BD" w:themeColor="accent1"/>
        </w:rPr>
        <w:t xml:space="preserve"> Use cases for Meaningful Use stage 2 starter sets for US domain:</w:t>
      </w:r>
    </w:p>
    <w:p w:rsidR="006E190A" w:rsidRDefault="006E190A" w:rsidP="00A95D85">
      <w:pPr>
        <w:rPr>
          <w:rFonts w:ascii="Calibri" w:hAnsi="Calibri" w:cs="Calibri"/>
          <w:color w:val="4F81BD" w:themeColor="accent1"/>
        </w:rPr>
      </w:pPr>
      <w:r>
        <w:rPr>
          <w:rFonts w:ascii="Calibri" w:hAnsi="Calibri" w:cs="Calibri"/>
          <w:color w:val="4F81BD" w:themeColor="accent1"/>
        </w:rPr>
        <w:t>Allergy record starter set</w:t>
      </w:r>
      <w:r w:rsidR="00A740AD">
        <w:rPr>
          <w:rFonts w:ascii="Calibri" w:hAnsi="Calibri" w:cs="Calibri"/>
          <w:color w:val="4F81BD" w:themeColor="accent1"/>
        </w:rPr>
        <w:t xml:space="preserve">; data model, </w:t>
      </w:r>
      <w:r>
        <w:rPr>
          <w:rFonts w:ascii="Calibri" w:hAnsi="Calibri" w:cs="Calibri"/>
          <w:color w:val="4F81BD" w:themeColor="accent1"/>
        </w:rPr>
        <w:t xml:space="preserve">value set specification </w:t>
      </w:r>
      <w:r w:rsidR="00A740AD">
        <w:rPr>
          <w:rFonts w:ascii="Calibri" w:hAnsi="Calibri" w:cs="Calibri"/>
          <w:color w:val="4F81BD" w:themeColor="accent1"/>
        </w:rPr>
        <w:t xml:space="preserve">and starter sets </w:t>
      </w:r>
      <w:r>
        <w:rPr>
          <w:rFonts w:ascii="Calibri" w:hAnsi="Calibri" w:cs="Calibri"/>
          <w:color w:val="4F81BD" w:themeColor="accent1"/>
        </w:rPr>
        <w:t>for Allergen, Reaction symptoms, Reaction type</w:t>
      </w:r>
      <w:r w:rsidR="00A740AD">
        <w:rPr>
          <w:rFonts w:ascii="Calibri" w:hAnsi="Calibri" w:cs="Calibri"/>
          <w:color w:val="4F81BD" w:themeColor="accent1"/>
        </w:rPr>
        <w:t xml:space="preserve"> (explore CIMI for data models?)</w:t>
      </w:r>
    </w:p>
    <w:p w:rsidR="006E190A" w:rsidRDefault="006E190A" w:rsidP="00A95D85">
      <w:pPr>
        <w:rPr>
          <w:rFonts w:ascii="Calibri" w:hAnsi="Calibri" w:cs="Calibri"/>
          <w:color w:val="4F81BD" w:themeColor="accent1"/>
        </w:rPr>
      </w:pPr>
    </w:p>
    <w:p w:rsidR="006E190A" w:rsidRDefault="006E190A" w:rsidP="00A95D85">
      <w:pPr>
        <w:rPr>
          <w:rFonts w:ascii="Calibri" w:hAnsi="Calibri" w:cs="Calibri"/>
          <w:color w:val="4F81BD" w:themeColor="accent1"/>
        </w:rPr>
      </w:pPr>
      <w:r>
        <w:rPr>
          <w:rFonts w:ascii="Calibri" w:hAnsi="Calibri" w:cs="Calibri"/>
          <w:color w:val="4F81BD" w:themeColor="accent1"/>
        </w:rPr>
        <w:t xml:space="preserve">Family history starter set; data model and value set for </w:t>
      </w:r>
      <w:r w:rsidR="00A740AD">
        <w:rPr>
          <w:rFonts w:ascii="Calibri" w:hAnsi="Calibri" w:cs="Calibri"/>
          <w:color w:val="4F81BD" w:themeColor="accent1"/>
        </w:rPr>
        <w:t>condition and relationship type</w:t>
      </w:r>
    </w:p>
    <w:p w:rsidR="00A740AD" w:rsidRDefault="00A740AD" w:rsidP="00A95D85">
      <w:pPr>
        <w:rPr>
          <w:rFonts w:ascii="Calibri" w:hAnsi="Calibri" w:cs="Calibri"/>
          <w:color w:val="4F81BD" w:themeColor="accent1"/>
        </w:rPr>
      </w:pPr>
    </w:p>
    <w:p w:rsidR="00A740AD" w:rsidRDefault="00A740AD" w:rsidP="00A95D85">
      <w:pPr>
        <w:rPr>
          <w:rFonts w:ascii="Calibri" w:hAnsi="Calibri" w:cs="Calibri"/>
          <w:color w:val="4F81BD" w:themeColor="accent1"/>
        </w:rPr>
      </w:pPr>
      <w:r>
        <w:rPr>
          <w:rFonts w:ascii="Calibri" w:hAnsi="Calibri" w:cs="Calibri"/>
          <w:color w:val="4F81BD" w:themeColor="accent1"/>
        </w:rPr>
        <w:t>PMH starter set; data model, value set and starter list of conditions</w:t>
      </w:r>
    </w:p>
    <w:p w:rsidR="00A740AD" w:rsidRDefault="00A740AD" w:rsidP="00A95D85">
      <w:pPr>
        <w:rPr>
          <w:rFonts w:ascii="Calibri" w:hAnsi="Calibri" w:cs="Calibri"/>
          <w:color w:val="4F81BD" w:themeColor="accent1"/>
        </w:rPr>
      </w:pPr>
    </w:p>
    <w:p w:rsidR="00A740AD" w:rsidRPr="006E190A" w:rsidRDefault="00A740AD" w:rsidP="00A95D85">
      <w:pPr>
        <w:rPr>
          <w:rFonts w:ascii="Arial" w:hAnsi="Arial" w:cs="Arial"/>
          <w:color w:val="4F81BD" w:themeColor="accent1"/>
        </w:rPr>
      </w:pPr>
      <w:r>
        <w:rPr>
          <w:rFonts w:ascii="Calibri" w:hAnsi="Calibri" w:cs="Calibri"/>
          <w:color w:val="4F81BD" w:themeColor="accent1"/>
        </w:rPr>
        <w:t>Surgical history starter set; data model, value set and starter list of procedures</w:t>
      </w:r>
      <w:bookmarkStart w:id="2" w:name="_GoBack"/>
      <w:bookmarkEnd w:id="2"/>
    </w:p>
    <w:sectPr w:rsidR="00A740AD" w:rsidRPr="006E190A" w:rsidSect="007E2CAD">
      <w:headerReference w:type="default" r:id="rId10"/>
      <w:footerReference w:type="default" r:id="rId11"/>
      <w:pgSz w:w="11906" w:h="16838"/>
      <w:pgMar w:top="567" w:right="1134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A3BB7" w:rsidRDefault="008A3BB7">
      <w:r>
        <w:separator/>
      </w:r>
    </w:p>
  </w:endnote>
  <w:endnote w:type="continuationSeparator" w:id="0">
    <w:p w:rsidR="008A3BB7" w:rsidRDefault="008A3B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5AAD" w:rsidRPr="004F0F09" w:rsidRDefault="00455AAD">
    <w:pPr>
      <w:pStyle w:val="Footer"/>
      <w:rPr>
        <w:sz w:val="16"/>
        <w:szCs w:val="16"/>
      </w:rPr>
    </w:pPr>
    <w:r>
      <w:tab/>
    </w:r>
    <w:r w:rsidRPr="004F0F09">
      <w:rPr>
        <w:sz w:val="16"/>
        <w:szCs w:val="16"/>
      </w:rPr>
      <w:t xml:space="preserve">- </w:t>
    </w:r>
    <w:r w:rsidR="00A62542" w:rsidRPr="004F0F09">
      <w:rPr>
        <w:sz w:val="16"/>
        <w:szCs w:val="16"/>
      </w:rPr>
      <w:fldChar w:fldCharType="begin"/>
    </w:r>
    <w:r w:rsidRPr="004F0F09">
      <w:rPr>
        <w:sz w:val="16"/>
        <w:szCs w:val="16"/>
      </w:rPr>
      <w:instrText xml:space="preserve"> PAGE </w:instrText>
    </w:r>
    <w:r w:rsidR="00A62542" w:rsidRPr="004F0F09">
      <w:rPr>
        <w:sz w:val="16"/>
        <w:szCs w:val="16"/>
      </w:rPr>
      <w:fldChar w:fldCharType="separate"/>
    </w:r>
    <w:r w:rsidR="00A740AD">
      <w:rPr>
        <w:noProof/>
        <w:sz w:val="16"/>
        <w:szCs w:val="16"/>
      </w:rPr>
      <w:t>9</w:t>
    </w:r>
    <w:r w:rsidR="00A62542" w:rsidRPr="004F0F09">
      <w:rPr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A3BB7" w:rsidRDefault="008A3BB7">
      <w:r>
        <w:separator/>
      </w:r>
    </w:p>
  </w:footnote>
  <w:footnote w:type="continuationSeparator" w:id="0">
    <w:p w:rsidR="008A3BB7" w:rsidRDefault="008A3BB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5AAD" w:rsidRDefault="00455AAD" w:rsidP="004F0F09">
    <w:pPr>
      <w:pStyle w:val="Header"/>
      <w:jc w:val="right"/>
    </w:pPr>
    <w:r>
      <w:rPr>
        <w:noProof/>
        <w:lang w:val="en-US" w:eastAsia="en-US"/>
      </w:rPr>
      <w:drawing>
        <wp:inline distT="0" distB="0" distL="0" distR="0">
          <wp:extent cx="4371975" cy="990600"/>
          <wp:effectExtent l="0" t="0" r="9525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22531" r="6656" b="7843"/>
                  <a:stretch>
                    <a:fillRect/>
                  </a:stretch>
                </pic:blipFill>
                <pic:spPr bwMode="auto">
                  <a:xfrm>
                    <a:off x="0" y="0"/>
                    <a:ext cx="4371975" cy="990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9B76CD"/>
    <w:multiLevelType w:val="hybridMultilevel"/>
    <w:tmpl w:val="F174B1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47D6A61"/>
    <w:multiLevelType w:val="hybridMultilevel"/>
    <w:tmpl w:val="927C1C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48473B2"/>
    <w:multiLevelType w:val="hybridMultilevel"/>
    <w:tmpl w:val="65FCE7A2"/>
    <w:lvl w:ilvl="0" w:tplc="F1D63F9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663C965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B826083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B5A119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FF8D0B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7548AC0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753C0E9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B316D5D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4A8E80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>
    <w:nsid w:val="07FD2D84"/>
    <w:multiLevelType w:val="hybridMultilevel"/>
    <w:tmpl w:val="69E28970"/>
    <w:lvl w:ilvl="0" w:tplc="0406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08A131D6"/>
    <w:multiLevelType w:val="hybridMultilevel"/>
    <w:tmpl w:val="54720C34"/>
    <w:lvl w:ilvl="0" w:tplc="82047C7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0129F1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7D2C54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702E62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833CFA6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7432139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CB095D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5C466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DC897A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5">
    <w:nsid w:val="08B37EC6"/>
    <w:multiLevelType w:val="hybridMultilevel"/>
    <w:tmpl w:val="A6404E32"/>
    <w:lvl w:ilvl="0" w:tplc="3244EB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7564E97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8A05C2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6BCDEF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E2BDC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08CA666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5F0FAD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473EA2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ACEA0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6">
    <w:nsid w:val="0BF27B6A"/>
    <w:multiLevelType w:val="hybridMultilevel"/>
    <w:tmpl w:val="EDCAE066"/>
    <w:lvl w:ilvl="0" w:tplc="6C4CF79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9D004F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1B78227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56042E0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411AF20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0C0227E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6A6E88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36AC81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11ADB6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7">
    <w:nsid w:val="0D3A28A3"/>
    <w:multiLevelType w:val="hybridMultilevel"/>
    <w:tmpl w:val="03A066C8"/>
    <w:lvl w:ilvl="0" w:tplc="6FD6EAE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6382D1F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064C0C4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10E51A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040E6B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5CDD9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5FF4AD0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CF8F4B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C7865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8">
    <w:nsid w:val="10042B75"/>
    <w:multiLevelType w:val="hybridMultilevel"/>
    <w:tmpl w:val="BAD27C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2213973"/>
    <w:multiLevelType w:val="hybridMultilevel"/>
    <w:tmpl w:val="402A1A42"/>
    <w:lvl w:ilvl="0" w:tplc="C1F421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43407E9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63A64A4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CEA0819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84618B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6F6F4A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C2A783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536CCB3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E443CD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0">
    <w:nsid w:val="127724D2"/>
    <w:multiLevelType w:val="hybridMultilevel"/>
    <w:tmpl w:val="68563D26"/>
    <w:lvl w:ilvl="0" w:tplc="2464936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C2A23BC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F41C64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5060E26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BFAA63D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B3B6E5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E91EB25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9F6E53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909A4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1">
    <w:nsid w:val="17432045"/>
    <w:multiLevelType w:val="hybridMultilevel"/>
    <w:tmpl w:val="82AA2E32"/>
    <w:lvl w:ilvl="0" w:tplc="AB1A7D8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829ABDC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AE2243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61CCB6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2FA750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C370203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B282B2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F740FB0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F20A5C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2">
    <w:nsid w:val="1954745F"/>
    <w:multiLevelType w:val="hybridMultilevel"/>
    <w:tmpl w:val="409AA21E"/>
    <w:lvl w:ilvl="0" w:tplc="08A604E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DD4655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56D4732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5202CB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924E2ED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C60569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4104B26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BE485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7249AA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3">
    <w:nsid w:val="1C4258CA"/>
    <w:multiLevelType w:val="hybridMultilevel"/>
    <w:tmpl w:val="251C2CB8"/>
    <w:lvl w:ilvl="0" w:tplc="0A189D0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1F6CB3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F0162CC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C7E4F36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D828F6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59B4D50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19E6EB4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A8CE584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1582A1C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4">
    <w:nsid w:val="24A32EE2"/>
    <w:multiLevelType w:val="hybridMultilevel"/>
    <w:tmpl w:val="B9F47452"/>
    <w:lvl w:ilvl="0" w:tplc="F0E62E76">
      <w:start w:val="20"/>
      <w:numFmt w:val="bullet"/>
      <w:lvlText w:val="-"/>
      <w:lvlJc w:val="left"/>
      <w:pPr>
        <w:ind w:left="720" w:hanging="360"/>
      </w:pPr>
      <w:rPr>
        <w:rFonts w:ascii="Arial" w:eastAsia="Times New Roman" w:hAnsi="Aria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5155CFD"/>
    <w:multiLevelType w:val="hybridMultilevel"/>
    <w:tmpl w:val="30C2CA2A"/>
    <w:lvl w:ilvl="0" w:tplc="48E4A4C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E8443BB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028B2C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18AED2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852A15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D9AFCE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184980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D5ECB5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9A4508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6">
    <w:nsid w:val="2A6528BB"/>
    <w:multiLevelType w:val="hybridMultilevel"/>
    <w:tmpl w:val="7D8E3470"/>
    <w:lvl w:ilvl="0" w:tplc="02502A6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1DE6C4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04C2032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9E6BCF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B374EF3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64E18E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06EA6A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E7F688B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E6A6EB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7">
    <w:nsid w:val="2BC25EC3"/>
    <w:multiLevelType w:val="hybridMultilevel"/>
    <w:tmpl w:val="67E89980"/>
    <w:lvl w:ilvl="0" w:tplc="460249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62000BB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A9C98E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DFE988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E0C156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6CAB37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AE348BB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89CB1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8F6AB0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8">
    <w:nsid w:val="2D77764E"/>
    <w:multiLevelType w:val="hybridMultilevel"/>
    <w:tmpl w:val="B8DA358A"/>
    <w:lvl w:ilvl="0" w:tplc="359CFD6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AA6CFD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05823E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3E0A58F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854C1D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F0880C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A316200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E140EE3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CF4AB3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9">
    <w:nsid w:val="2DEB43DE"/>
    <w:multiLevelType w:val="hybridMultilevel"/>
    <w:tmpl w:val="CDD0340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01727C0"/>
    <w:multiLevelType w:val="hybridMultilevel"/>
    <w:tmpl w:val="66C06D0C"/>
    <w:lvl w:ilvl="0" w:tplc="F7589A8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DBF02C4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EFACC2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83C0CDE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8182BEA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8FC2903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6228249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F7CC04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879832E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1">
    <w:nsid w:val="30D35AD1"/>
    <w:multiLevelType w:val="hybridMultilevel"/>
    <w:tmpl w:val="B66A93BA"/>
    <w:lvl w:ilvl="0" w:tplc="DE32BC8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79C4DB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52527DE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72A10E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3B86C2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A92B0E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733887B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56042DB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18E497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2">
    <w:nsid w:val="36CA1A1B"/>
    <w:multiLevelType w:val="hybridMultilevel"/>
    <w:tmpl w:val="43B27D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D4E1CA4"/>
    <w:multiLevelType w:val="hybridMultilevel"/>
    <w:tmpl w:val="565C8A4C"/>
    <w:lvl w:ilvl="0" w:tplc="330A8FB4">
      <w:start w:val="20"/>
      <w:numFmt w:val="bullet"/>
      <w:lvlText w:val="-"/>
      <w:lvlJc w:val="left"/>
      <w:pPr>
        <w:ind w:left="720" w:hanging="360"/>
      </w:pPr>
      <w:rPr>
        <w:rFonts w:ascii="Arial" w:eastAsia="Times New Roman" w:hAnsi="Aria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3FA14BE3"/>
    <w:multiLevelType w:val="hybridMultilevel"/>
    <w:tmpl w:val="2918EB9C"/>
    <w:lvl w:ilvl="0" w:tplc="4D46E13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E0049D1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EFD44B7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246E24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50B00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F904CF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A9BAF65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5F3E62D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A1CED25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5">
    <w:nsid w:val="40AB10DE"/>
    <w:multiLevelType w:val="hybridMultilevel"/>
    <w:tmpl w:val="8954C0EA"/>
    <w:lvl w:ilvl="0" w:tplc="712055D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6F64C92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D4E8792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B9CB4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C1875C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20C57B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E0FCD92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E86FD3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19FA10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6">
    <w:nsid w:val="411D2CC5"/>
    <w:multiLevelType w:val="hybridMultilevel"/>
    <w:tmpl w:val="9D80BE3C"/>
    <w:lvl w:ilvl="0" w:tplc="737004C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D8A2781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C4CD9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9B61F1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DA348F9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1B235C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D3FE5C3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7A96389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C06A9F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7">
    <w:nsid w:val="422D6FE1"/>
    <w:multiLevelType w:val="hybridMultilevel"/>
    <w:tmpl w:val="D3D4F3E2"/>
    <w:lvl w:ilvl="0" w:tplc="E486A5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6604106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7C8AD2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8780A8D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5E369B2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CCF20A2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F7146B5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EC0C75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8063E4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8">
    <w:nsid w:val="426A18A7"/>
    <w:multiLevelType w:val="hybridMultilevel"/>
    <w:tmpl w:val="69E28970"/>
    <w:lvl w:ilvl="0" w:tplc="0406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>
    <w:nsid w:val="43D15C30"/>
    <w:multiLevelType w:val="hybridMultilevel"/>
    <w:tmpl w:val="D6786FDC"/>
    <w:lvl w:ilvl="0" w:tplc="CB8A2CAA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45116E14"/>
    <w:multiLevelType w:val="hybridMultilevel"/>
    <w:tmpl w:val="672C658C"/>
    <w:lvl w:ilvl="0" w:tplc="234431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612AE0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F126F1D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C86C4E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2B8E68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C2C653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9CE7D3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40CA91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312811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1">
    <w:nsid w:val="4CD00962"/>
    <w:multiLevelType w:val="hybridMultilevel"/>
    <w:tmpl w:val="4BEC313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0A16D8C"/>
    <w:multiLevelType w:val="hybridMultilevel"/>
    <w:tmpl w:val="BA7E012C"/>
    <w:lvl w:ilvl="0" w:tplc="360CE14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D3E82D4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1D686E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EF8046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D924EDD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5789E4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E5A975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0C24E0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A68CD9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3">
    <w:nsid w:val="514458B2"/>
    <w:multiLevelType w:val="hybridMultilevel"/>
    <w:tmpl w:val="D6D08DA0"/>
    <w:lvl w:ilvl="0" w:tplc="A344E4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21231C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DA07D3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7E46CB2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DCE02F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00F639C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A79A36A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56544C8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1BC80B1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4">
    <w:nsid w:val="53EC3B36"/>
    <w:multiLevelType w:val="hybridMultilevel"/>
    <w:tmpl w:val="96F26C88"/>
    <w:lvl w:ilvl="0" w:tplc="215C523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723A7F4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9C0EC3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AD6A58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8B38549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9CA8A2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B6254A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15E883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ABF8FF1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5">
    <w:nsid w:val="5D55417A"/>
    <w:multiLevelType w:val="hybridMultilevel"/>
    <w:tmpl w:val="380A3DC0"/>
    <w:lvl w:ilvl="0" w:tplc="6334575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47F8778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14B853C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D5F47F1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1D68BB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3F0AF69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ABCAD8B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F7D2DAD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8688B03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6">
    <w:nsid w:val="5DC647A8"/>
    <w:multiLevelType w:val="hybridMultilevel"/>
    <w:tmpl w:val="7DEA121E"/>
    <w:lvl w:ilvl="0" w:tplc="8452E2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0EE104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B2BC718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DE18D9D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81FC342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FAD0AEC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7F26367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AD065D8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C26107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7">
    <w:nsid w:val="5F7F5A10"/>
    <w:multiLevelType w:val="hybridMultilevel"/>
    <w:tmpl w:val="A11E8CD4"/>
    <w:lvl w:ilvl="0" w:tplc="14BCDA9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D4A638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08B4D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5AE227A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DC0C42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028C30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9E7A28B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B4AF66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6D96B0E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8">
    <w:nsid w:val="64892B8A"/>
    <w:multiLevelType w:val="hybridMultilevel"/>
    <w:tmpl w:val="1AC08D0E"/>
    <w:lvl w:ilvl="0" w:tplc="C834E62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738E834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C8CE40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C10B53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2FAE6B6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3E7C715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8F8314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54754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8ECB2F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9">
    <w:nsid w:val="65997875"/>
    <w:multiLevelType w:val="hybridMultilevel"/>
    <w:tmpl w:val="DC402EB8"/>
    <w:lvl w:ilvl="0" w:tplc="B784FC7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8234900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0AE41A2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84A2A95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1EAB10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FB23BD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7764BD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6FE8CB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D67CF5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0">
    <w:nsid w:val="69233AD7"/>
    <w:multiLevelType w:val="hybridMultilevel"/>
    <w:tmpl w:val="04EC1822"/>
    <w:lvl w:ilvl="0" w:tplc="294E23D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582C23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FB7AFDC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D62052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C2A9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F6FE3A2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D89449B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02E297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740128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1">
    <w:nsid w:val="6B514F6B"/>
    <w:multiLevelType w:val="hybridMultilevel"/>
    <w:tmpl w:val="03A2A3E4"/>
    <w:lvl w:ilvl="0" w:tplc="12A6E90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7838754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DC0387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32C2C4A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B824A3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8AAE968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558EE8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E322558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828A713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2">
    <w:nsid w:val="6E451BE7"/>
    <w:multiLevelType w:val="hybridMultilevel"/>
    <w:tmpl w:val="2ECE1980"/>
    <w:lvl w:ilvl="0" w:tplc="C18E0E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875ECC8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354F04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0188A1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CFCEBE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5180FE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106AF3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441EA8C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9E0EE6D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3">
    <w:nsid w:val="70D145E1"/>
    <w:multiLevelType w:val="hybridMultilevel"/>
    <w:tmpl w:val="027ED3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737823D8"/>
    <w:multiLevelType w:val="hybridMultilevel"/>
    <w:tmpl w:val="9C6C87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73D20C90"/>
    <w:multiLevelType w:val="hybridMultilevel"/>
    <w:tmpl w:val="D2BE7256"/>
    <w:lvl w:ilvl="0" w:tplc="0406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6">
    <w:nsid w:val="79DD5C05"/>
    <w:multiLevelType w:val="hybridMultilevel"/>
    <w:tmpl w:val="DF80EE80"/>
    <w:lvl w:ilvl="0" w:tplc="3F30A7B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66B23AC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616483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8D6F8E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25A459D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F98C067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B94A6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7C8A290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3C64273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7">
    <w:nsid w:val="7F9E16DC"/>
    <w:multiLevelType w:val="hybridMultilevel"/>
    <w:tmpl w:val="573023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30"/>
  </w:num>
  <w:num w:numId="3">
    <w:abstractNumId w:val="34"/>
  </w:num>
  <w:num w:numId="4">
    <w:abstractNumId w:val="39"/>
  </w:num>
  <w:num w:numId="5">
    <w:abstractNumId w:val="40"/>
  </w:num>
  <w:num w:numId="6">
    <w:abstractNumId w:val="20"/>
  </w:num>
  <w:num w:numId="7">
    <w:abstractNumId w:val="2"/>
  </w:num>
  <w:num w:numId="8">
    <w:abstractNumId w:val="33"/>
  </w:num>
  <w:num w:numId="9">
    <w:abstractNumId w:val="29"/>
  </w:num>
  <w:num w:numId="10">
    <w:abstractNumId w:val="36"/>
  </w:num>
  <w:num w:numId="11">
    <w:abstractNumId w:val="45"/>
  </w:num>
  <w:num w:numId="12">
    <w:abstractNumId w:val="16"/>
  </w:num>
  <w:num w:numId="13">
    <w:abstractNumId w:val="41"/>
  </w:num>
  <w:num w:numId="14">
    <w:abstractNumId w:val="27"/>
  </w:num>
  <w:num w:numId="15">
    <w:abstractNumId w:val="42"/>
  </w:num>
  <w:num w:numId="16">
    <w:abstractNumId w:val="12"/>
  </w:num>
  <w:num w:numId="17">
    <w:abstractNumId w:val="13"/>
  </w:num>
  <w:num w:numId="18">
    <w:abstractNumId w:val="10"/>
  </w:num>
  <w:num w:numId="19">
    <w:abstractNumId w:val="37"/>
  </w:num>
  <w:num w:numId="20">
    <w:abstractNumId w:val="6"/>
  </w:num>
  <w:num w:numId="21">
    <w:abstractNumId w:val="35"/>
  </w:num>
  <w:num w:numId="22">
    <w:abstractNumId w:val="11"/>
  </w:num>
  <w:num w:numId="23">
    <w:abstractNumId w:val="15"/>
  </w:num>
  <w:num w:numId="24">
    <w:abstractNumId w:val="18"/>
  </w:num>
  <w:num w:numId="25">
    <w:abstractNumId w:val="26"/>
  </w:num>
  <w:num w:numId="26">
    <w:abstractNumId w:val="25"/>
  </w:num>
  <w:num w:numId="27">
    <w:abstractNumId w:val="32"/>
  </w:num>
  <w:num w:numId="28">
    <w:abstractNumId w:val="9"/>
  </w:num>
  <w:num w:numId="29">
    <w:abstractNumId w:val="28"/>
  </w:num>
  <w:num w:numId="30">
    <w:abstractNumId w:val="3"/>
  </w:num>
  <w:num w:numId="31">
    <w:abstractNumId w:val="4"/>
  </w:num>
  <w:num w:numId="32">
    <w:abstractNumId w:val="46"/>
  </w:num>
  <w:num w:numId="33">
    <w:abstractNumId w:val="5"/>
  </w:num>
  <w:num w:numId="34">
    <w:abstractNumId w:val="21"/>
  </w:num>
  <w:num w:numId="35">
    <w:abstractNumId w:val="17"/>
  </w:num>
  <w:num w:numId="36">
    <w:abstractNumId w:val="38"/>
  </w:num>
  <w:num w:numId="37">
    <w:abstractNumId w:val="24"/>
  </w:num>
  <w:num w:numId="38">
    <w:abstractNumId w:val="14"/>
  </w:num>
  <w:num w:numId="39">
    <w:abstractNumId w:val="23"/>
  </w:num>
  <w:num w:numId="40">
    <w:abstractNumId w:val="43"/>
  </w:num>
  <w:num w:numId="41">
    <w:abstractNumId w:val="0"/>
  </w:num>
  <w:num w:numId="42">
    <w:abstractNumId w:val="22"/>
  </w:num>
  <w:num w:numId="43">
    <w:abstractNumId w:val="31"/>
  </w:num>
  <w:num w:numId="44">
    <w:abstractNumId w:val="1"/>
  </w:num>
  <w:num w:numId="45">
    <w:abstractNumId w:val="47"/>
  </w:num>
  <w:num w:numId="46">
    <w:abstractNumId w:val="19"/>
  </w:num>
  <w:num w:numId="47">
    <w:abstractNumId w:val="8"/>
  </w:num>
  <w:num w:numId="48">
    <w:abstractNumId w:val="4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noPunctuationKerning/>
  <w:characterSpacingControl w:val="doNotCompress"/>
  <w:doNotValidateAgainstSchema/>
  <w:doNotDemarcateInvalidXml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4E4E"/>
    <w:rsid w:val="0000302C"/>
    <w:rsid w:val="00007B04"/>
    <w:rsid w:val="00010CA5"/>
    <w:rsid w:val="0001484F"/>
    <w:rsid w:val="00014C1F"/>
    <w:rsid w:val="000150ED"/>
    <w:rsid w:val="00021451"/>
    <w:rsid w:val="00024687"/>
    <w:rsid w:val="00024CD6"/>
    <w:rsid w:val="00027AFD"/>
    <w:rsid w:val="00032BFB"/>
    <w:rsid w:val="00034BD9"/>
    <w:rsid w:val="00035F1E"/>
    <w:rsid w:val="00037752"/>
    <w:rsid w:val="00037B0E"/>
    <w:rsid w:val="0005441A"/>
    <w:rsid w:val="00055D52"/>
    <w:rsid w:val="00057C74"/>
    <w:rsid w:val="00065536"/>
    <w:rsid w:val="00066CA5"/>
    <w:rsid w:val="00071675"/>
    <w:rsid w:val="00074121"/>
    <w:rsid w:val="000748E5"/>
    <w:rsid w:val="00077608"/>
    <w:rsid w:val="00077E39"/>
    <w:rsid w:val="00082462"/>
    <w:rsid w:val="00082B36"/>
    <w:rsid w:val="00086A8C"/>
    <w:rsid w:val="000944B2"/>
    <w:rsid w:val="00094EA4"/>
    <w:rsid w:val="00097F5C"/>
    <w:rsid w:val="000A52CA"/>
    <w:rsid w:val="000A593F"/>
    <w:rsid w:val="000A71C5"/>
    <w:rsid w:val="000A74FA"/>
    <w:rsid w:val="000A7546"/>
    <w:rsid w:val="000B118C"/>
    <w:rsid w:val="000B62C7"/>
    <w:rsid w:val="000B65AB"/>
    <w:rsid w:val="000C172A"/>
    <w:rsid w:val="000C17A5"/>
    <w:rsid w:val="000C3D38"/>
    <w:rsid w:val="000C4C55"/>
    <w:rsid w:val="000C6DA0"/>
    <w:rsid w:val="000C794A"/>
    <w:rsid w:val="000D1B4F"/>
    <w:rsid w:val="000D5836"/>
    <w:rsid w:val="000D741B"/>
    <w:rsid w:val="000D7CF5"/>
    <w:rsid w:val="000E06F7"/>
    <w:rsid w:val="000E1208"/>
    <w:rsid w:val="000E2137"/>
    <w:rsid w:val="000E60E9"/>
    <w:rsid w:val="000E6929"/>
    <w:rsid w:val="000E7EF2"/>
    <w:rsid w:val="000F2587"/>
    <w:rsid w:val="000F3EE6"/>
    <w:rsid w:val="000F651A"/>
    <w:rsid w:val="000F7F1C"/>
    <w:rsid w:val="001028F2"/>
    <w:rsid w:val="00102C4A"/>
    <w:rsid w:val="00106BC6"/>
    <w:rsid w:val="001074E5"/>
    <w:rsid w:val="00111BBB"/>
    <w:rsid w:val="0011258B"/>
    <w:rsid w:val="001139FC"/>
    <w:rsid w:val="00113BB9"/>
    <w:rsid w:val="00117964"/>
    <w:rsid w:val="00117C17"/>
    <w:rsid w:val="001209FC"/>
    <w:rsid w:val="00121C7B"/>
    <w:rsid w:val="00121CEE"/>
    <w:rsid w:val="00121EA7"/>
    <w:rsid w:val="00123C5A"/>
    <w:rsid w:val="00124512"/>
    <w:rsid w:val="001247B6"/>
    <w:rsid w:val="00124CDE"/>
    <w:rsid w:val="0012577A"/>
    <w:rsid w:val="00134F8D"/>
    <w:rsid w:val="00136AF5"/>
    <w:rsid w:val="00137DB9"/>
    <w:rsid w:val="00142A65"/>
    <w:rsid w:val="00142B3A"/>
    <w:rsid w:val="00147BAC"/>
    <w:rsid w:val="0015235E"/>
    <w:rsid w:val="00154BCD"/>
    <w:rsid w:val="001552AF"/>
    <w:rsid w:val="001568FE"/>
    <w:rsid w:val="001619A2"/>
    <w:rsid w:val="00161E78"/>
    <w:rsid w:val="00163B56"/>
    <w:rsid w:val="001647E1"/>
    <w:rsid w:val="00164B67"/>
    <w:rsid w:val="0017209E"/>
    <w:rsid w:val="00172C54"/>
    <w:rsid w:val="00175395"/>
    <w:rsid w:val="00175F4F"/>
    <w:rsid w:val="0017628C"/>
    <w:rsid w:val="0017698F"/>
    <w:rsid w:val="00176B2B"/>
    <w:rsid w:val="00177174"/>
    <w:rsid w:val="0017773F"/>
    <w:rsid w:val="00177A34"/>
    <w:rsid w:val="00181FBD"/>
    <w:rsid w:val="00181FEF"/>
    <w:rsid w:val="0018236C"/>
    <w:rsid w:val="00190AC0"/>
    <w:rsid w:val="00193E6E"/>
    <w:rsid w:val="00195E0E"/>
    <w:rsid w:val="00196126"/>
    <w:rsid w:val="001A24D3"/>
    <w:rsid w:val="001A4334"/>
    <w:rsid w:val="001A4A0F"/>
    <w:rsid w:val="001A667B"/>
    <w:rsid w:val="001A7149"/>
    <w:rsid w:val="001B1FD9"/>
    <w:rsid w:val="001B304D"/>
    <w:rsid w:val="001B4770"/>
    <w:rsid w:val="001B5C1C"/>
    <w:rsid w:val="001C2DA2"/>
    <w:rsid w:val="001C3963"/>
    <w:rsid w:val="001C4196"/>
    <w:rsid w:val="001C4A94"/>
    <w:rsid w:val="001C5AE7"/>
    <w:rsid w:val="001C6A65"/>
    <w:rsid w:val="001D4746"/>
    <w:rsid w:val="001D5353"/>
    <w:rsid w:val="001D6498"/>
    <w:rsid w:val="001E19F7"/>
    <w:rsid w:val="001E256E"/>
    <w:rsid w:val="001E2DD1"/>
    <w:rsid w:val="001E694A"/>
    <w:rsid w:val="001F0008"/>
    <w:rsid w:val="001F0A74"/>
    <w:rsid w:val="001F0E30"/>
    <w:rsid w:val="001F4610"/>
    <w:rsid w:val="001F480F"/>
    <w:rsid w:val="001F4F67"/>
    <w:rsid w:val="001F6571"/>
    <w:rsid w:val="001F7A06"/>
    <w:rsid w:val="002013FD"/>
    <w:rsid w:val="002016D5"/>
    <w:rsid w:val="00202979"/>
    <w:rsid w:val="00202AF1"/>
    <w:rsid w:val="002031EB"/>
    <w:rsid w:val="00205334"/>
    <w:rsid w:val="00211026"/>
    <w:rsid w:val="00211889"/>
    <w:rsid w:val="00211A0C"/>
    <w:rsid w:val="00213CE5"/>
    <w:rsid w:val="00214304"/>
    <w:rsid w:val="002168AE"/>
    <w:rsid w:val="00216E71"/>
    <w:rsid w:val="00224872"/>
    <w:rsid w:val="00224948"/>
    <w:rsid w:val="00225498"/>
    <w:rsid w:val="00225B33"/>
    <w:rsid w:val="00230C4C"/>
    <w:rsid w:val="002328F2"/>
    <w:rsid w:val="00234C62"/>
    <w:rsid w:val="00241189"/>
    <w:rsid w:val="00241C68"/>
    <w:rsid w:val="002430DA"/>
    <w:rsid w:val="00244C7E"/>
    <w:rsid w:val="0025647E"/>
    <w:rsid w:val="00261FEB"/>
    <w:rsid w:val="00262B47"/>
    <w:rsid w:val="00265A88"/>
    <w:rsid w:val="00266350"/>
    <w:rsid w:val="00267B6A"/>
    <w:rsid w:val="00272769"/>
    <w:rsid w:val="00273E7D"/>
    <w:rsid w:val="002743DD"/>
    <w:rsid w:val="00274616"/>
    <w:rsid w:val="002771E4"/>
    <w:rsid w:val="00284799"/>
    <w:rsid w:val="002853BC"/>
    <w:rsid w:val="00286F01"/>
    <w:rsid w:val="002928C5"/>
    <w:rsid w:val="0029486B"/>
    <w:rsid w:val="0029557B"/>
    <w:rsid w:val="002A5DBD"/>
    <w:rsid w:val="002A7284"/>
    <w:rsid w:val="002B0661"/>
    <w:rsid w:val="002B18DA"/>
    <w:rsid w:val="002B299D"/>
    <w:rsid w:val="002B511D"/>
    <w:rsid w:val="002B66EA"/>
    <w:rsid w:val="002B700A"/>
    <w:rsid w:val="002C0FAC"/>
    <w:rsid w:val="002C1550"/>
    <w:rsid w:val="002C1A16"/>
    <w:rsid w:val="002C35C6"/>
    <w:rsid w:val="002C4DB3"/>
    <w:rsid w:val="002C5F19"/>
    <w:rsid w:val="002C6B97"/>
    <w:rsid w:val="002D459D"/>
    <w:rsid w:val="002D4FE8"/>
    <w:rsid w:val="002D5803"/>
    <w:rsid w:val="002D6BA7"/>
    <w:rsid w:val="002E0856"/>
    <w:rsid w:val="002E2E5D"/>
    <w:rsid w:val="002F7596"/>
    <w:rsid w:val="00300E17"/>
    <w:rsid w:val="0030445A"/>
    <w:rsid w:val="003044B2"/>
    <w:rsid w:val="003054F4"/>
    <w:rsid w:val="003104BF"/>
    <w:rsid w:val="003153C2"/>
    <w:rsid w:val="0031655F"/>
    <w:rsid w:val="00321A3F"/>
    <w:rsid w:val="00324031"/>
    <w:rsid w:val="003245A4"/>
    <w:rsid w:val="003245E5"/>
    <w:rsid w:val="00333C7C"/>
    <w:rsid w:val="00335ACF"/>
    <w:rsid w:val="003410F8"/>
    <w:rsid w:val="00341A6C"/>
    <w:rsid w:val="0034272B"/>
    <w:rsid w:val="00342C07"/>
    <w:rsid w:val="00343A3D"/>
    <w:rsid w:val="00346F15"/>
    <w:rsid w:val="00353CDF"/>
    <w:rsid w:val="003545A9"/>
    <w:rsid w:val="00354F53"/>
    <w:rsid w:val="00360C65"/>
    <w:rsid w:val="00363DD5"/>
    <w:rsid w:val="00364CF1"/>
    <w:rsid w:val="00370824"/>
    <w:rsid w:val="003719F4"/>
    <w:rsid w:val="00373AFB"/>
    <w:rsid w:val="003761C1"/>
    <w:rsid w:val="00377043"/>
    <w:rsid w:val="00383136"/>
    <w:rsid w:val="003848CA"/>
    <w:rsid w:val="00390468"/>
    <w:rsid w:val="003911DD"/>
    <w:rsid w:val="003959A9"/>
    <w:rsid w:val="003A0329"/>
    <w:rsid w:val="003A1831"/>
    <w:rsid w:val="003A27A4"/>
    <w:rsid w:val="003A2CC2"/>
    <w:rsid w:val="003A526A"/>
    <w:rsid w:val="003A6A29"/>
    <w:rsid w:val="003B2A60"/>
    <w:rsid w:val="003B521E"/>
    <w:rsid w:val="003B575D"/>
    <w:rsid w:val="003B5F53"/>
    <w:rsid w:val="003B6C02"/>
    <w:rsid w:val="003C0B96"/>
    <w:rsid w:val="003C0C27"/>
    <w:rsid w:val="003C3213"/>
    <w:rsid w:val="003C586A"/>
    <w:rsid w:val="003D1B7B"/>
    <w:rsid w:val="003D43CD"/>
    <w:rsid w:val="003D5D90"/>
    <w:rsid w:val="003D6049"/>
    <w:rsid w:val="003D67E6"/>
    <w:rsid w:val="003E112B"/>
    <w:rsid w:val="003E4FA3"/>
    <w:rsid w:val="003F1C7A"/>
    <w:rsid w:val="003F2CB5"/>
    <w:rsid w:val="003F4606"/>
    <w:rsid w:val="003F4E4B"/>
    <w:rsid w:val="003F5DAB"/>
    <w:rsid w:val="003F7381"/>
    <w:rsid w:val="003F78F5"/>
    <w:rsid w:val="00400082"/>
    <w:rsid w:val="004051FD"/>
    <w:rsid w:val="00413CD9"/>
    <w:rsid w:val="00417604"/>
    <w:rsid w:val="00417FEC"/>
    <w:rsid w:val="004208DC"/>
    <w:rsid w:val="004217A7"/>
    <w:rsid w:val="00422FC5"/>
    <w:rsid w:val="00423CAF"/>
    <w:rsid w:val="00426F01"/>
    <w:rsid w:val="00426FE5"/>
    <w:rsid w:val="004304C4"/>
    <w:rsid w:val="004309EF"/>
    <w:rsid w:val="00431C3E"/>
    <w:rsid w:val="0044113E"/>
    <w:rsid w:val="004425B6"/>
    <w:rsid w:val="00442ABF"/>
    <w:rsid w:val="00446956"/>
    <w:rsid w:val="0044732F"/>
    <w:rsid w:val="00447988"/>
    <w:rsid w:val="0045478E"/>
    <w:rsid w:val="00454929"/>
    <w:rsid w:val="00454DB1"/>
    <w:rsid w:val="00455AAD"/>
    <w:rsid w:val="0046163A"/>
    <w:rsid w:val="00465DDB"/>
    <w:rsid w:val="0047065F"/>
    <w:rsid w:val="00470BDD"/>
    <w:rsid w:val="00477703"/>
    <w:rsid w:val="00477A29"/>
    <w:rsid w:val="00480138"/>
    <w:rsid w:val="00481F69"/>
    <w:rsid w:val="0048637F"/>
    <w:rsid w:val="00492927"/>
    <w:rsid w:val="004969CC"/>
    <w:rsid w:val="00497C33"/>
    <w:rsid w:val="004A1D92"/>
    <w:rsid w:val="004A4531"/>
    <w:rsid w:val="004A5A0A"/>
    <w:rsid w:val="004A6B5D"/>
    <w:rsid w:val="004A7E24"/>
    <w:rsid w:val="004B2202"/>
    <w:rsid w:val="004B2EB7"/>
    <w:rsid w:val="004B49F7"/>
    <w:rsid w:val="004B4F67"/>
    <w:rsid w:val="004B53EF"/>
    <w:rsid w:val="004B566B"/>
    <w:rsid w:val="004B7D17"/>
    <w:rsid w:val="004C15FE"/>
    <w:rsid w:val="004C1CC0"/>
    <w:rsid w:val="004C71F6"/>
    <w:rsid w:val="004D0FC3"/>
    <w:rsid w:val="004D1F0A"/>
    <w:rsid w:val="004D20EC"/>
    <w:rsid w:val="004D600C"/>
    <w:rsid w:val="004D65C5"/>
    <w:rsid w:val="004E0CE9"/>
    <w:rsid w:val="004E330C"/>
    <w:rsid w:val="004E459D"/>
    <w:rsid w:val="004E48EA"/>
    <w:rsid w:val="004E4AE2"/>
    <w:rsid w:val="004E5200"/>
    <w:rsid w:val="004E5A17"/>
    <w:rsid w:val="004E5A82"/>
    <w:rsid w:val="004E7955"/>
    <w:rsid w:val="004F0F09"/>
    <w:rsid w:val="004F282B"/>
    <w:rsid w:val="004F32E2"/>
    <w:rsid w:val="004F3A43"/>
    <w:rsid w:val="004F4812"/>
    <w:rsid w:val="004F59C3"/>
    <w:rsid w:val="004F74F8"/>
    <w:rsid w:val="00500F26"/>
    <w:rsid w:val="00502318"/>
    <w:rsid w:val="005064DE"/>
    <w:rsid w:val="005109B6"/>
    <w:rsid w:val="00511627"/>
    <w:rsid w:val="00511F95"/>
    <w:rsid w:val="00515592"/>
    <w:rsid w:val="00517086"/>
    <w:rsid w:val="005244B5"/>
    <w:rsid w:val="0052595F"/>
    <w:rsid w:val="00526D27"/>
    <w:rsid w:val="00530250"/>
    <w:rsid w:val="00530926"/>
    <w:rsid w:val="0053334D"/>
    <w:rsid w:val="00534B25"/>
    <w:rsid w:val="00535272"/>
    <w:rsid w:val="00543D69"/>
    <w:rsid w:val="005445D9"/>
    <w:rsid w:val="00551D84"/>
    <w:rsid w:val="00554542"/>
    <w:rsid w:val="0055459E"/>
    <w:rsid w:val="0055554F"/>
    <w:rsid w:val="00556123"/>
    <w:rsid w:val="00556981"/>
    <w:rsid w:val="00562E77"/>
    <w:rsid w:val="005636E8"/>
    <w:rsid w:val="00567E15"/>
    <w:rsid w:val="00570DBA"/>
    <w:rsid w:val="0057214E"/>
    <w:rsid w:val="005747B3"/>
    <w:rsid w:val="00577D1B"/>
    <w:rsid w:val="0058153A"/>
    <w:rsid w:val="005826B7"/>
    <w:rsid w:val="00583F91"/>
    <w:rsid w:val="00584914"/>
    <w:rsid w:val="005866E0"/>
    <w:rsid w:val="005871D3"/>
    <w:rsid w:val="00587300"/>
    <w:rsid w:val="00592223"/>
    <w:rsid w:val="00594697"/>
    <w:rsid w:val="00594DC9"/>
    <w:rsid w:val="0059579B"/>
    <w:rsid w:val="00596916"/>
    <w:rsid w:val="00596DBD"/>
    <w:rsid w:val="00597F48"/>
    <w:rsid w:val="005A0DC1"/>
    <w:rsid w:val="005A439A"/>
    <w:rsid w:val="005A4926"/>
    <w:rsid w:val="005A6EA4"/>
    <w:rsid w:val="005B1016"/>
    <w:rsid w:val="005B10C6"/>
    <w:rsid w:val="005B2048"/>
    <w:rsid w:val="005B2D07"/>
    <w:rsid w:val="005B5F48"/>
    <w:rsid w:val="005C1C2C"/>
    <w:rsid w:val="005C25E1"/>
    <w:rsid w:val="005C313C"/>
    <w:rsid w:val="005C436F"/>
    <w:rsid w:val="005C51A0"/>
    <w:rsid w:val="005D1A57"/>
    <w:rsid w:val="005D216B"/>
    <w:rsid w:val="005D2B03"/>
    <w:rsid w:val="005D30E5"/>
    <w:rsid w:val="005D3992"/>
    <w:rsid w:val="005D60CE"/>
    <w:rsid w:val="005D72BA"/>
    <w:rsid w:val="005E1568"/>
    <w:rsid w:val="005E3952"/>
    <w:rsid w:val="005E6CF7"/>
    <w:rsid w:val="005F2DC1"/>
    <w:rsid w:val="005F3352"/>
    <w:rsid w:val="005F4831"/>
    <w:rsid w:val="005F4A25"/>
    <w:rsid w:val="005F5FF4"/>
    <w:rsid w:val="005F6725"/>
    <w:rsid w:val="005F7066"/>
    <w:rsid w:val="005F7B31"/>
    <w:rsid w:val="00601409"/>
    <w:rsid w:val="00604263"/>
    <w:rsid w:val="00604F11"/>
    <w:rsid w:val="006068C7"/>
    <w:rsid w:val="006151D5"/>
    <w:rsid w:val="00617C25"/>
    <w:rsid w:val="00624C5F"/>
    <w:rsid w:val="00625FB6"/>
    <w:rsid w:val="006262C5"/>
    <w:rsid w:val="00626DF6"/>
    <w:rsid w:val="006320C7"/>
    <w:rsid w:val="00635CD8"/>
    <w:rsid w:val="00637157"/>
    <w:rsid w:val="00640459"/>
    <w:rsid w:val="00641B9C"/>
    <w:rsid w:val="00645A0E"/>
    <w:rsid w:val="00647557"/>
    <w:rsid w:val="0065097D"/>
    <w:rsid w:val="006515DF"/>
    <w:rsid w:val="00654A82"/>
    <w:rsid w:val="006556C4"/>
    <w:rsid w:val="00656044"/>
    <w:rsid w:val="00656322"/>
    <w:rsid w:val="0066317C"/>
    <w:rsid w:val="00663839"/>
    <w:rsid w:val="006652DD"/>
    <w:rsid w:val="00670A2C"/>
    <w:rsid w:val="00670CED"/>
    <w:rsid w:val="006749BC"/>
    <w:rsid w:val="00676662"/>
    <w:rsid w:val="006768B7"/>
    <w:rsid w:val="0067750E"/>
    <w:rsid w:val="006825D9"/>
    <w:rsid w:val="00683B6A"/>
    <w:rsid w:val="00684B6D"/>
    <w:rsid w:val="00684FF9"/>
    <w:rsid w:val="00685620"/>
    <w:rsid w:val="00686195"/>
    <w:rsid w:val="006862E8"/>
    <w:rsid w:val="0068707D"/>
    <w:rsid w:val="00690538"/>
    <w:rsid w:val="00691B93"/>
    <w:rsid w:val="00694ADE"/>
    <w:rsid w:val="00695BBA"/>
    <w:rsid w:val="00697248"/>
    <w:rsid w:val="006A06DF"/>
    <w:rsid w:val="006A3EB3"/>
    <w:rsid w:val="006A58A8"/>
    <w:rsid w:val="006B1CCB"/>
    <w:rsid w:val="006B3AA3"/>
    <w:rsid w:val="006B48A7"/>
    <w:rsid w:val="006B7B1A"/>
    <w:rsid w:val="006C064E"/>
    <w:rsid w:val="006C0A79"/>
    <w:rsid w:val="006C4BD8"/>
    <w:rsid w:val="006C6010"/>
    <w:rsid w:val="006C759B"/>
    <w:rsid w:val="006C7F93"/>
    <w:rsid w:val="006D31DA"/>
    <w:rsid w:val="006D536F"/>
    <w:rsid w:val="006E027E"/>
    <w:rsid w:val="006E0404"/>
    <w:rsid w:val="006E0E5C"/>
    <w:rsid w:val="006E190A"/>
    <w:rsid w:val="006E506A"/>
    <w:rsid w:val="006E6CBF"/>
    <w:rsid w:val="006F23F8"/>
    <w:rsid w:val="006F2AF8"/>
    <w:rsid w:val="006F41B7"/>
    <w:rsid w:val="006F631D"/>
    <w:rsid w:val="006F7A35"/>
    <w:rsid w:val="007009C1"/>
    <w:rsid w:val="0070257F"/>
    <w:rsid w:val="00704231"/>
    <w:rsid w:val="00704BEF"/>
    <w:rsid w:val="00711F28"/>
    <w:rsid w:val="0071352A"/>
    <w:rsid w:val="00716E23"/>
    <w:rsid w:val="007176F2"/>
    <w:rsid w:val="00720D16"/>
    <w:rsid w:val="0072155E"/>
    <w:rsid w:val="00730560"/>
    <w:rsid w:val="007311F1"/>
    <w:rsid w:val="007313D1"/>
    <w:rsid w:val="0073294E"/>
    <w:rsid w:val="00733874"/>
    <w:rsid w:val="00733E2C"/>
    <w:rsid w:val="00734330"/>
    <w:rsid w:val="0073515B"/>
    <w:rsid w:val="0073666F"/>
    <w:rsid w:val="00736E05"/>
    <w:rsid w:val="00740A54"/>
    <w:rsid w:val="00743DB9"/>
    <w:rsid w:val="00743F4A"/>
    <w:rsid w:val="007458DF"/>
    <w:rsid w:val="00750343"/>
    <w:rsid w:val="00763231"/>
    <w:rsid w:val="0076332B"/>
    <w:rsid w:val="00763958"/>
    <w:rsid w:val="007653D8"/>
    <w:rsid w:val="00770A57"/>
    <w:rsid w:val="00770B80"/>
    <w:rsid w:val="00775C39"/>
    <w:rsid w:val="00776E4D"/>
    <w:rsid w:val="007778E2"/>
    <w:rsid w:val="00781E20"/>
    <w:rsid w:val="0078288E"/>
    <w:rsid w:val="0078649B"/>
    <w:rsid w:val="0079168E"/>
    <w:rsid w:val="00791D9E"/>
    <w:rsid w:val="00792CB8"/>
    <w:rsid w:val="007959D0"/>
    <w:rsid w:val="00796542"/>
    <w:rsid w:val="007A092A"/>
    <w:rsid w:val="007A1A41"/>
    <w:rsid w:val="007B303C"/>
    <w:rsid w:val="007B38AB"/>
    <w:rsid w:val="007B60E1"/>
    <w:rsid w:val="007C21B9"/>
    <w:rsid w:val="007C2FB4"/>
    <w:rsid w:val="007C30CC"/>
    <w:rsid w:val="007C356F"/>
    <w:rsid w:val="007C511F"/>
    <w:rsid w:val="007C59BE"/>
    <w:rsid w:val="007C5FC0"/>
    <w:rsid w:val="007D4DD5"/>
    <w:rsid w:val="007D4EDB"/>
    <w:rsid w:val="007D591A"/>
    <w:rsid w:val="007D5AAA"/>
    <w:rsid w:val="007D5D6B"/>
    <w:rsid w:val="007E0959"/>
    <w:rsid w:val="007E2CAD"/>
    <w:rsid w:val="007E3776"/>
    <w:rsid w:val="007E5660"/>
    <w:rsid w:val="007E6F13"/>
    <w:rsid w:val="007F0892"/>
    <w:rsid w:val="007F4747"/>
    <w:rsid w:val="007F6FE2"/>
    <w:rsid w:val="00800B4D"/>
    <w:rsid w:val="00802B16"/>
    <w:rsid w:val="00804AC0"/>
    <w:rsid w:val="008059A4"/>
    <w:rsid w:val="00806F40"/>
    <w:rsid w:val="00810D8C"/>
    <w:rsid w:val="0081237D"/>
    <w:rsid w:val="00817170"/>
    <w:rsid w:val="00820466"/>
    <w:rsid w:val="00821DAA"/>
    <w:rsid w:val="008237E1"/>
    <w:rsid w:val="008273DB"/>
    <w:rsid w:val="0083047D"/>
    <w:rsid w:val="00832D6C"/>
    <w:rsid w:val="0083380F"/>
    <w:rsid w:val="00836771"/>
    <w:rsid w:val="00837247"/>
    <w:rsid w:val="00840613"/>
    <w:rsid w:val="0084172E"/>
    <w:rsid w:val="0084299C"/>
    <w:rsid w:val="00842AC0"/>
    <w:rsid w:val="00845794"/>
    <w:rsid w:val="008462D5"/>
    <w:rsid w:val="00846F6C"/>
    <w:rsid w:val="00854137"/>
    <w:rsid w:val="0086084B"/>
    <w:rsid w:val="008615CD"/>
    <w:rsid w:val="008634EF"/>
    <w:rsid w:val="00865042"/>
    <w:rsid w:val="00877270"/>
    <w:rsid w:val="00877336"/>
    <w:rsid w:val="0088321F"/>
    <w:rsid w:val="00886739"/>
    <w:rsid w:val="00891C57"/>
    <w:rsid w:val="00893009"/>
    <w:rsid w:val="00893375"/>
    <w:rsid w:val="00893D2D"/>
    <w:rsid w:val="00897B3E"/>
    <w:rsid w:val="008A076F"/>
    <w:rsid w:val="008A1F2B"/>
    <w:rsid w:val="008A2941"/>
    <w:rsid w:val="008A3BB7"/>
    <w:rsid w:val="008A4C53"/>
    <w:rsid w:val="008A645F"/>
    <w:rsid w:val="008A729B"/>
    <w:rsid w:val="008A79BB"/>
    <w:rsid w:val="008B3931"/>
    <w:rsid w:val="008B4EFB"/>
    <w:rsid w:val="008B544B"/>
    <w:rsid w:val="008B67E8"/>
    <w:rsid w:val="008C0A20"/>
    <w:rsid w:val="008C3ED6"/>
    <w:rsid w:val="008C4EAA"/>
    <w:rsid w:val="008C651B"/>
    <w:rsid w:val="008D0BF5"/>
    <w:rsid w:val="008D3C81"/>
    <w:rsid w:val="008D3ECE"/>
    <w:rsid w:val="008D4D17"/>
    <w:rsid w:val="008D678A"/>
    <w:rsid w:val="008D70E7"/>
    <w:rsid w:val="008E1275"/>
    <w:rsid w:val="008E1B92"/>
    <w:rsid w:val="008E64D3"/>
    <w:rsid w:val="008E71A7"/>
    <w:rsid w:val="008E73E9"/>
    <w:rsid w:val="008F2C75"/>
    <w:rsid w:val="008F3C52"/>
    <w:rsid w:val="008F508D"/>
    <w:rsid w:val="00901EF2"/>
    <w:rsid w:val="00901FC1"/>
    <w:rsid w:val="0090580A"/>
    <w:rsid w:val="00907247"/>
    <w:rsid w:val="0091255F"/>
    <w:rsid w:val="00912C82"/>
    <w:rsid w:val="00914397"/>
    <w:rsid w:val="00917CD9"/>
    <w:rsid w:val="00921792"/>
    <w:rsid w:val="00921E7D"/>
    <w:rsid w:val="00934145"/>
    <w:rsid w:val="00936C39"/>
    <w:rsid w:val="009401C7"/>
    <w:rsid w:val="00940611"/>
    <w:rsid w:val="00942986"/>
    <w:rsid w:val="00942E39"/>
    <w:rsid w:val="00944FDB"/>
    <w:rsid w:val="009451C9"/>
    <w:rsid w:val="00956138"/>
    <w:rsid w:val="00956A59"/>
    <w:rsid w:val="00957F71"/>
    <w:rsid w:val="00960527"/>
    <w:rsid w:val="0096100F"/>
    <w:rsid w:val="0096113F"/>
    <w:rsid w:val="0096472E"/>
    <w:rsid w:val="00964E89"/>
    <w:rsid w:val="00966E36"/>
    <w:rsid w:val="009670C7"/>
    <w:rsid w:val="00971596"/>
    <w:rsid w:val="0097170D"/>
    <w:rsid w:val="00971899"/>
    <w:rsid w:val="00971BE7"/>
    <w:rsid w:val="009724F9"/>
    <w:rsid w:val="00972562"/>
    <w:rsid w:val="00973632"/>
    <w:rsid w:val="00973AAA"/>
    <w:rsid w:val="00980165"/>
    <w:rsid w:val="00980A1D"/>
    <w:rsid w:val="00982101"/>
    <w:rsid w:val="00983F60"/>
    <w:rsid w:val="00985342"/>
    <w:rsid w:val="00986036"/>
    <w:rsid w:val="00992A9F"/>
    <w:rsid w:val="00993E5A"/>
    <w:rsid w:val="009954C3"/>
    <w:rsid w:val="009A1A26"/>
    <w:rsid w:val="009A242C"/>
    <w:rsid w:val="009A2513"/>
    <w:rsid w:val="009A2A85"/>
    <w:rsid w:val="009A2F7C"/>
    <w:rsid w:val="009A7689"/>
    <w:rsid w:val="009B313B"/>
    <w:rsid w:val="009B519A"/>
    <w:rsid w:val="009B62D0"/>
    <w:rsid w:val="009C01FE"/>
    <w:rsid w:val="009C29CD"/>
    <w:rsid w:val="009C53F3"/>
    <w:rsid w:val="009C59E2"/>
    <w:rsid w:val="009D1117"/>
    <w:rsid w:val="009D2BBC"/>
    <w:rsid w:val="009D5671"/>
    <w:rsid w:val="009D671B"/>
    <w:rsid w:val="009E2600"/>
    <w:rsid w:val="009E3300"/>
    <w:rsid w:val="009E34E4"/>
    <w:rsid w:val="009E67ED"/>
    <w:rsid w:val="009E75F3"/>
    <w:rsid w:val="009F0F46"/>
    <w:rsid w:val="009F281F"/>
    <w:rsid w:val="009F42CC"/>
    <w:rsid w:val="009F6857"/>
    <w:rsid w:val="009F7209"/>
    <w:rsid w:val="00A00B5A"/>
    <w:rsid w:val="00A05369"/>
    <w:rsid w:val="00A06E7A"/>
    <w:rsid w:val="00A07735"/>
    <w:rsid w:val="00A07B6A"/>
    <w:rsid w:val="00A07D22"/>
    <w:rsid w:val="00A135EB"/>
    <w:rsid w:val="00A17A7D"/>
    <w:rsid w:val="00A20040"/>
    <w:rsid w:val="00A203E9"/>
    <w:rsid w:val="00A20AFC"/>
    <w:rsid w:val="00A21BE5"/>
    <w:rsid w:val="00A2256D"/>
    <w:rsid w:val="00A24DD8"/>
    <w:rsid w:val="00A25AA6"/>
    <w:rsid w:val="00A27550"/>
    <w:rsid w:val="00A31E85"/>
    <w:rsid w:val="00A3437B"/>
    <w:rsid w:val="00A366E7"/>
    <w:rsid w:val="00A45533"/>
    <w:rsid w:val="00A45C14"/>
    <w:rsid w:val="00A52F74"/>
    <w:rsid w:val="00A53A7C"/>
    <w:rsid w:val="00A54A81"/>
    <w:rsid w:val="00A567FE"/>
    <w:rsid w:val="00A60481"/>
    <w:rsid w:val="00A62542"/>
    <w:rsid w:val="00A660DA"/>
    <w:rsid w:val="00A71E6D"/>
    <w:rsid w:val="00A72E30"/>
    <w:rsid w:val="00A73989"/>
    <w:rsid w:val="00A73CF3"/>
    <w:rsid w:val="00A740AD"/>
    <w:rsid w:val="00A74E4E"/>
    <w:rsid w:val="00A75576"/>
    <w:rsid w:val="00A832B4"/>
    <w:rsid w:val="00A85948"/>
    <w:rsid w:val="00A95D85"/>
    <w:rsid w:val="00AA4090"/>
    <w:rsid w:val="00AB00EB"/>
    <w:rsid w:val="00AB1599"/>
    <w:rsid w:val="00AB548C"/>
    <w:rsid w:val="00AB7150"/>
    <w:rsid w:val="00AB7DD9"/>
    <w:rsid w:val="00AB7F82"/>
    <w:rsid w:val="00AC3F3F"/>
    <w:rsid w:val="00AD2528"/>
    <w:rsid w:val="00AD3CB4"/>
    <w:rsid w:val="00AD5CA2"/>
    <w:rsid w:val="00AD73F8"/>
    <w:rsid w:val="00AD7FB8"/>
    <w:rsid w:val="00AE1AA8"/>
    <w:rsid w:val="00AE4C23"/>
    <w:rsid w:val="00AE58E9"/>
    <w:rsid w:val="00AE7B73"/>
    <w:rsid w:val="00AF2746"/>
    <w:rsid w:val="00AF4934"/>
    <w:rsid w:val="00AF5326"/>
    <w:rsid w:val="00AF7CF7"/>
    <w:rsid w:val="00B019BA"/>
    <w:rsid w:val="00B05A52"/>
    <w:rsid w:val="00B07905"/>
    <w:rsid w:val="00B07941"/>
    <w:rsid w:val="00B07E48"/>
    <w:rsid w:val="00B103B1"/>
    <w:rsid w:val="00B1135E"/>
    <w:rsid w:val="00B1512F"/>
    <w:rsid w:val="00B15340"/>
    <w:rsid w:val="00B15AF6"/>
    <w:rsid w:val="00B16496"/>
    <w:rsid w:val="00B1699A"/>
    <w:rsid w:val="00B17894"/>
    <w:rsid w:val="00B22565"/>
    <w:rsid w:val="00B2286C"/>
    <w:rsid w:val="00B2398D"/>
    <w:rsid w:val="00B24C07"/>
    <w:rsid w:val="00B253D1"/>
    <w:rsid w:val="00B27262"/>
    <w:rsid w:val="00B317DF"/>
    <w:rsid w:val="00B32D23"/>
    <w:rsid w:val="00B33DEB"/>
    <w:rsid w:val="00B34EEC"/>
    <w:rsid w:val="00B440A9"/>
    <w:rsid w:val="00B45A61"/>
    <w:rsid w:val="00B45BAD"/>
    <w:rsid w:val="00B45BFE"/>
    <w:rsid w:val="00B5021A"/>
    <w:rsid w:val="00B53855"/>
    <w:rsid w:val="00B53B21"/>
    <w:rsid w:val="00B53CAB"/>
    <w:rsid w:val="00B56007"/>
    <w:rsid w:val="00B61C41"/>
    <w:rsid w:val="00B62426"/>
    <w:rsid w:val="00B632C6"/>
    <w:rsid w:val="00B64A5F"/>
    <w:rsid w:val="00B67F71"/>
    <w:rsid w:val="00B70435"/>
    <w:rsid w:val="00B70793"/>
    <w:rsid w:val="00B711CC"/>
    <w:rsid w:val="00B71604"/>
    <w:rsid w:val="00B71C39"/>
    <w:rsid w:val="00B73E96"/>
    <w:rsid w:val="00B8063B"/>
    <w:rsid w:val="00B827D5"/>
    <w:rsid w:val="00B82E9A"/>
    <w:rsid w:val="00B92BE3"/>
    <w:rsid w:val="00B934C9"/>
    <w:rsid w:val="00B97DD1"/>
    <w:rsid w:val="00BA23D4"/>
    <w:rsid w:val="00BA436F"/>
    <w:rsid w:val="00BA4C34"/>
    <w:rsid w:val="00BA4F50"/>
    <w:rsid w:val="00BA6CAE"/>
    <w:rsid w:val="00BB2A2F"/>
    <w:rsid w:val="00BB3CD1"/>
    <w:rsid w:val="00BB45C2"/>
    <w:rsid w:val="00BB4CCF"/>
    <w:rsid w:val="00BC38EE"/>
    <w:rsid w:val="00BC53C6"/>
    <w:rsid w:val="00BC6DF5"/>
    <w:rsid w:val="00BD3F09"/>
    <w:rsid w:val="00BD6650"/>
    <w:rsid w:val="00BE18FF"/>
    <w:rsid w:val="00BE7671"/>
    <w:rsid w:val="00BF3384"/>
    <w:rsid w:val="00BF3D1E"/>
    <w:rsid w:val="00BF697D"/>
    <w:rsid w:val="00C00657"/>
    <w:rsid w:val="00C01DE9"/>
    <w:rsid w:val="00C02EA2"/>
    <w:rsid w:val="00C0736A"/>
    <w:rsid w:val="00C07B85"/>
    <w:rsid w:val="00C12F5D"/>
    <w:rsid w:val="00C134AC"/>
    <w:rsid w:val="00C15F54"/>
    <w:rsid w:val="00C16311"/>
    <w:rsid w:val="00C1691A"/>
    <w:rsid w:val="00C2211B"/>
    <w:rsid w:val="00C2365A"/>
    <w:rsid w:val="00C26921"/>
    <w:rsid w:val="00C30377"/>
    <w:rsid w:val="00C303AA"/>
    <w:rsid w:val="00C3168D"/>
    <w:rsid w:val="00C32916"/>
    <w:rsid w:val="00C32B8B"/>
    <w:rsid w:val="00C34433"/>
    <w:rsid w:val="00C35061"/>
    <w:rsid w:val="00C350C6"/>
    <w:rsid w:val="00C4011B"/>
    <w:rsid w:val="00C41CF0"/>
    <w:rsid w:val="00C43A6A"/>
    <w:rsid w:val="00C45F3A"/>
    <w:rsid w:val="00C50617"/>
    <w:rsid w:val="00C52E11"/>
    <w:rsid w:val="00C52FD7"/>
    <w:rsid w:val="00C54F9F"/>
    <w:rsid w:val="00C60241"/>
    <w:rsid w:val="00C60433"/>
    <w:rsid w:val="00C61AC9"/>
    <w:rsid w:val="00C6306E"/>
    <w:rsid w:val="00C637B2"/>
    <w:rsid w:val="00C63BB4"/>
    <w:rsid w:val="00C67EBD"/>
    <w:rsid w:val="00C731EE"/>
    <w:rsid w:val="00C73BA7"/>
    <w:rsid w:val="00C837CC"/>
    <w:rsid w:val="00C850B9"/>
    <w:rsid w:val="00C87008"/>
    <w:rsid w:val="00C870B2"/>
    <w:rsid w:val="00C877F3"/>
    <w:rsid w:val="00C879EC"/>
    <w:rsid w:val="00C91E93"/>
    <w:rsid w:val="00CA1EE3"/>
    <w:rsid w:val="00CA3BD4"/>
    <w:rsid w:val="00CA4925"/>
    <w:rsid w:val="00CB105F"/>
    <w:rsid w:val="00CB24BD"/>
    <w:rsid w:val="00CB33A7"/>
    <w:rsid w:val="00CB37F9"/>
    <w:rsid w:val="00CB4CB5"/>
    <w:rsid w:val="00CB5DFA"/>
    <w:rsid w:val="00CB7870"/>
    <w:rsid w:val="00CC16D5"/>
    <w:rsid w:val="00CC2524"/>
    <w:rsid w:val="00CC2F8C"/>
    <w:rsid w:val="00CC4287"/>
    <w:rsid w:val="00CC5A47"/>
    <w:rsid w:val="00CC616A"/>
    <w:rsid w:val="00CD08DE"/>
    <w:rsid w:val="00CD0AB4"/>
    <w:rsid w:val="00CD15DE"/>
    <w:rsid w:val="00CD1993"/>
    <w:rsid w:val="00CD31B7"/>
    <w:rsid w:val="00CD75F7"/>
    <w:rsid w:val="00CE3036"/>
    <w:rsid w:val="00CE4F2F"/>
    <w:rsid w:val="00CF1BE4"/>
    <w:rsid w:val="00CF3258"/>
    <w:rsid w:val="00CF52EE"/>
    <w:rsid w:val="00CF71E3"/>
    <w:rsid w:val="00CF7E25"/>
    <w:rsid w:val="00D00F85"/>
    <w:rsid w:val="00D0285A"/>
    <w:rsid w:val="00D0402D"/>
    <w:rsid w:val="00D04407"/>
    <w:rsid w:val="00D04670"/>
    <w:rsid w:val="00D0479F"/>
    <w:rsid w:val="00D05B35"/>
    <w:rsid w:val="00D063FE"/>
    <w:rsid w:val="00D06D56"/>
    <w:rsid w:val="00D07543"/>
    <w:rsid w:val="00D078DC"/>
    <w:rsid w:val="00D10996"/>
    <w:rsid w:val="00D10EA5"/>
    <w:rsid w:val="00D10EAB"/>
    <w:rsid w:val="00D11E40"/>
    <w:rsid w:val="00D14FD5"/>
    <w:rsid w:val="00D152EE"/>
    <w:rsid w:val="00D15BF8"/>
    <w:rsid w:val="00D20363"/>
    <w:rsid w:val="00D20B5E"/>
    <w:rsid w:val="00D23B0C"/>
    <w:rsid w:val="00D23EF8"/>
    <w:rsid w:val="00D24A61"/>
    <w:rsid w:val="00D30226"/>
    <w:rsid w:val="00D3392E"/>
    <w:rsid w:val="00D352CE"/>
    <w:rsid w:val="00D36549"/>
    <w:rsid w:val="00D37E74"/>
    <w:rsid w:val="00D409F1"/>
    <w:rsid w:val="00D45665"/>
    <w:rsid w:val="00D45E16"/>
    <w:rsid w:val="00D47189"/>
    <w:rsid w:val="00D54A51"/>
    <w:rsid w:val="00D56ED4"/>
    <w:rsid w:val="00D610F7"/>
    <w:rsid w:val="00D63214"/>
    <w:rsid w:val="00D65468"/>
    <w:rsid w:val="00D71C4C"/>
    <w:rsid w:val="00D73E19"/>
    <w:rsid w:val="00D75F95"/>
    <w:rsid w:val="00D7784B"/>
    <w:rsid w:val="00D80A6A"/>
    <w:rsid w:val="00D81454"/>
    <w:rsid w:val="00D834C4"/>
    <w:rsid w:val="00D83928"/>
    <w:rsid w:val="00D84B52"/>
    <w:rsid w:val="00D85053"/>
    <w:rsid w:val="00D863EC"/>
    <w:rsid w:val="00D876E2"/>
    <w:rsid w:val="00D87EC2"/>
    <w:rsid w:val="00D904F8"/>
    <w:rsid w:val="00D911A2"/>
    <w:rsid w:val="00D92824"/>
    <w:rsid w:val="00D93D03"/>
    <w:rsid w:val="00D94350"/>
    <w:rsid w:val="00D97175"/>
    <w:rsid w:val="00DA1790"/>
    <w:rsid w:val="00DA1BFD"/>
    <w:rsid w:val="00DA6FE8"/>
    <w:rsid w:val="00DA784A"/>
    <w:rsid w:val="00DB057D"/>
    <w:rsid w:val="00DB1424"/>
    <w:rsid w:val="00DB1C64"/>
    <w:rsid w:val="00DB45D7"/>
    <w:rsid w:val="00DB5002"/>
    <w:rsid w:val="00DC4128"/>
    <w:rsid w:val="00DC4E7C"/>
    <w:rsid w:val="00DC603B"/>
    <w:rsid w:val="00DC6D49"/>
    <w:rsid w:val="00DC706D"/>
    <w:rsid w:val="00DC7470"/>
    <w:rsid w:val="00DD33A0"/>
    <w:rsid w:val="00DD434E"/>
    <w:rsid w:val="00DD471F"/>
    <w:rsid w:val="00DD67AF"/>
    <w:rsid w:val="00DE290A"/>
    <w:rsid w:val="00DE47B9"/>
    <w:rsid w:val="00DE554F"/>
    <w:rsid w:val="00DE5F0C"/>
    <w:rsid w:val="00DE65D0"/>
    <w:rsid w:val="00DF05FF"/>
    <w:rsid w:val="00DF089A"/>
    <w:rsid w:val="00DF0F5A"/>
    <w:rsid w:val="00DF1551"/>
    <w:rsid w:val="00E00FE8"/>
    <w:rsid w:val="00E02DE4"/>
    <w:rsid w:val="00E1021B"/>
    <w:rsid w:val="00E10ED3"/>
    <w:rsid w:val="00E11039"/>
    <w:rsid w:val="00E12DA5"/>
    <w:rsid w:val="00E16E48"/>
    <w:rsid w:val="00E22D68"/>
    <w:rsid w:val="00E2560B"/>
    <w:rsid w:val="00E31208"/>
    <w:rsid w:val="00E317B0"/>
    <w:rsid w:val="00E37867"/>
    <w:rsid w:val="00E40871"/>
    <w:rsid w:val="00E41CBF"/>
    <w:rsid w:val="00E42E29"/>
    <w:rsid w:val="00E50C11"/>
    <w:rsid w:val="00E526C8"/>
    <w:rsid w:val="00E55BBE"/>
    <w:rsid w:val="00E647E2"/>
    <w:rsid w:val="00E66BB6"/>
    <w:rsid w:val="00E74A49"/>
    <w:rsid w:val="00E74AA8"/>
    <w:rsid w:val="00E77911"/>
    <w:rsid w:val="00E8032F"/>
    <w:rsid w:val="00E8033B"/>
    <w:rsid w:val="00E80434"/>
    <w:rsid w:val="00E80D5E"/>
    <w:rsid w:val="00E810C1"/>
    <w:rsid w:val="00E851DB"/>
    <w:rsid w:val="00E95D4B"/>
    <w:rsid w:val="00E961C1"/>
    <w:rsid w:val="00EA35F5"/>
    <w:rsid w:val="00EA6E8E"/>
    <w:rsid w:val="00EB2F8D"/>
    <w:rsid w:val="00EB378E"/>
    <w:rsid w:val="00EB5835"/>
    <w:rsid w:val="00EC0459"/>
    <w:rsid w:val="00EC2902"/>
    <w:rsid w:val="00EC3300"/>
    <w:rsid w:val="00EC68DB"/>
    <w:rsid w:val="00ED0376"/>
    <w:rsid w:val="00ED0E31"/>
    <w:rsid w:val="00ED1566"/>
    <w:rsid w:val="00ED1C13"/>
    <w:rsid w:val="00ED24B1"/>
    <w:rsid w:val="00ED2A11"/>
    <w:rsid w:val="00ED41BE"/>
    <w:rsid w:val="00ED487F"/>
    <w:rsid w:val="00EE1291"/>
    <w:rsid w:val="00EE4759"/>
    <w:rsid w:val="00EE7315"/>
    <w:rsid w:val="00EE790E"/>
    <w:rsid w:val="00EF108B"/>
    <w:rsid w:val="00EF11EA"/>
    <w:rsid w:val="00EF1321"/>
    <w:rsid w:val="00EF365A"/>
    <w:rsid w:val="00EF3D1F"/>
    <w:rsid w:val="00EF7BBE"/>
    <w:rsid w:val="00F00313"/>
    <w:rsid w:val="00F0160B"/>
    <w:rsid w:val="00F02D6F"/>
    <w:rsid w:val="00F0459D"/>
    <w:rsid w:val="00F04701"/>
    <w:rsid w:val="00F06758"/>
    <w:rsid w:val="00F10747"/>
    <w:rsid w:val="00F108C4"/>
    <w:rsid w:val="00F10EF0"/>
    <w:rsid w:val="00F13420"/>
    <w:rsid w:val="00F16B88"/>
    <w:rsid w:val="00F175D0"/>
    <w:rsid w:val="00F213BC"/>
    <w:rsid w:val="00F2263B"/>
    <w:rsid w:val="00F31BFE"/>
    <w:rsid w:val="00F33DC2"/>
    <w:rsid w:val="00F35EFF"/>
    <w:rsid w:val="00F4293B"/>
    <w:rsid w:val="00F500F4"/>
    <w:rsid w:val="00F531D6"/>
    <w:rsid w:val="00F54EDA"/>
    <w:rsid w:val="00F60855"/>
    <w:rsid w:val="00F628FE"/>
    <w:rsid w:val="00F65012"/>
    <w:rsid w:val="00F66139"/>
    <w:rsid w:val="00F70BF2"/>
    <w:rsid w:val="00F71BF0"/>
    <w:rsid w:val="00F73671"/>
    <w:rsid w:val="00F74B33"/>
    <w:rsid w:val="00F76845"/>
    <w:rsid w:val="00F76F3D"/>
    <w:rsid w:val="00F77E1D"/>
    <w:rsid w:val="00F82BB6"/>
    <w:rsid w:val="00F8444A"/>
    <w:rsid w:val="00F853C7"/>
    <w:rsid w:val="00F9112E"/>
    <w:rsid w:val="00F968CF"/>
    <w:rsid w:val="00F97108"/>
    <w:rsid w:val="00FA3165"/>
    <w:rsid w:val="00FA3959"/>
    <w:rsid w:val="00FA4DDE"/>
    <w:rsid w:val="00FA6219"/>
    <w:rsid w:val="00FA7284"/>
    <w:rsid w:val="00FB3E93"/>
    <w:rsid w:val="00FB4ADE"/>
    <w:rsid w:val="00FB5026"/>
    <w:rsid w:val="00FB6DB4"/>
    <w:rsid w:val="00FC0062"/>
    <w:rsid w:val="00FC1937"/>
    <w:rsid w:val="00FC725E"/>
    <w:rsid w:val="00FC7D58"/>
    <w:rsid w:val="00FD137A"/>
    <w:rsid w:val="00FD1503"/>
    <w:rsid w:val="00FD344E"/>
    <w:rsid w:val="00FD375E"/>
    <w:rsid w:val="00FD49EF"/>
    <w:rsid w:val="00FE3BF1"/>
    <w:rsid w:val="00FE559B"/>
    <w:rsid w:val="00FE6B5C"/>
    <w:rsid w:val="00FF06AF"/>
    <w:rsid w:val="00FF3E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da-DK" w:eastAsia="da-DK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22FC5"/>
    <w:rPr>
      <w:sz w:val="24"/>
      <w:szCs w:val="24"/>
      <w:lang w:val="en-GB" w:eastAsia="en-GB"/>
    </w:rPr>
  </w:style>
  <w:style w:type="paragraph" w:styleId="Heading2">
    <w:name w:val="heading 2"/>
    <w:basedOn w:val="Normal"/>
    <w:next w:val="Normal"/>
    <w:link w:val="Heading2Char"/>
    <w:autoRedefine/>
    <w:uiPriority w:val="99"/>
    <w:qFormat/>
    <w:rsid w:val="00543D69"/>
    <w:pPr>
      <w:keepNext/>
      <w:tabs>
        <w:tab w:val="num" w:pos="360"/>
      </w:tabs>
      <w:spacing w:before="240" w:after="60"/>
      <w:ind w:left="360" w:hanging="360"/>
      <w:jc w:val="both"/>
      <w:outlineLvl w:val="1"/>
    </w:pPr>
    <w:rPr>
      <w:rFonts w:ascii="Arial" w:hAnsi="Arial" w:cs="Arial"/>
      <w:b/>
      <w:bCs/>
      <w:iCs/>
      <w:szCs w:val="28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locked/>
    <w:rsid w:val="00AE58E9"/>
    <w:rPr>
      <w:rFonts w:ascii="Cambria" w:hAnsi="Cambria" w:cs="Times New Roman"/>
      <w:b/>
      <w:bCs/>
      <w:i/>
      <w:iCs/>
      <w:sz w:val="28"/>
      <w:szCs w:val="28"/>
      <w:lang w:val="en-GB" w:eastAsia="en-GB"/>
    </w:rPr>
  </w:style>
  <w:style w:type="paragraph" w:styleId="NormalWeb">
    <w:name w:val="Normal (Web)"/>
    <w:basedOn w:val="Normal"/>
    <w:uiPriority w:val="99"/>
    <w:rsid w:val="00A74E4E"/>
    <w:pPr>
      <w:spacing w:before="100" w:beforeAutospacing="1" w:after="100" w:afterAutospacing="1"/>
    </w:pPr>
  </w:style>
  <w:style w:type="paragraph" w:styleId="Header">
    <w:name w:val="header"/>
    <w:basedOn w:val="Normal"/>
    <w:link w:val="HeaderChar"/>
    <w:uiPriority w:val="99"/>
    <w:rsid w:val="004F0F09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AE58E9"/>
    <w:rPr>
      <w:rFonts w:cs="Times New Roman"/>
      <w:sz w:val="24"/>
      <w:szCs w:val="24"/>
      <w:lang w:val="en-GB" w:eastAsia="en-GB"/>
    </w:rPr>
  </w:style>
  <w:style w:type="paragraph" w:styleId="Footer">
    <w:name w:val="footer"/>
    <w:basedOn w:val="Normal"/>
    <w:link w:val="FooterChar"/>
    <w:uiPriority w:val="99"/>
    <w:rsid w:val="004F0F09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AE58E9"/>
    <w:rPr>
      <w:rFonts w:cs="Times New Roman"/>
      <w:sz w:val="24"/>
      <w:szCs w:val="24"/>
      <w:lang w:val="en-GB" w:eastAsia="en-GB"/>
    </w:rPr>
  </w:style>
  <w:style w:type="paragraph" w:styleId="BalloonText">
    <w:name w:val="Balloon Text"/>
    <w:basedOn w:val="Normal"/>
    <w:link w:val="BalloonTextChar"/>
    <w:uiPriority w:val="99"/>
    <w:semiHidden/>
    <w:rsid w:val="00FF3E9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AE58E9"/>
    <w:rPr>
      <w:rFonts w:cs="Times New Roman"/>
      <w:sz w:val="2"/>
      <w:lang w:val="en-GB" w:eastAsia="en-GB"/>
    </w:rPr>
  </w:style>
  <w:style w:type="table" w:styleId="TableGrid">
    <w:name w:val="Table Grid"/>
    <w:basedOn w:val="TableNormal"/>
    <w:uiPriority w:val="99"/>
    <w:rsid w:val="00AD3CB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">
    <w:name w:val="Style"/>
    <w:basedOn w:val="Normal"/>
    <w:uiPriority w:val="99"/>
    <w:rsid w:val="00592223"/>
    <w:pPr>
      <w:spacing w:after="160" w:line="240" w:lineRule="exact"/>
    </w:pPr>
    <w:rPr>
      <w:rFonts w:ascii="Verdana" w:hAnsi="Verdana" w:cs="Arial"/>
      <w:bCs/>
      <w:sz w:val="20"/>
      <w:szCs w:val="20"/>
      <w:lang w:val="en-US" w:eastAsia="en-US"/>
    </w:rPr>
  </w:style>
  <w:style w:type="table" w:customStyle="1" w:styleId="Tabel-Normal1">
    <w:name w:val="Tabel - Normal1"/>
    <w:uiPriority w:val="99"/>
    <w:semiHidden/>
    <w:rsid w:val="00B2398D"/>
    <w:rPr>
      <w:lang w:val="en-US" w:eastAsia="en-US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egnTegnCharChar">
    <w:name w:val="Tegn Tegn Char Char"/>
    <w:basedOn w:val="Normal"/>
    <w:uiPriority w:val="99"/>
    <w:rsid w:val="00284799"/>
    <w:pPr>
      <w:spacing w:after="160" w:line="240" w:lineRule="exact"/>
    </w:pPr>
    <w:rPr>
      <w:rFonts w:ascii="Verdana" w:hAnsi="Verdana" w:cs="Arial"/>
      <w:bCs/>
      <w:sz w:val="20"/>
      <w:szCs w:val="20"/>
      <w:lang w:val="en-US" w:eastAsia="en-US"/>
    </w:rPr>
  </w:style>
  <w:style w:type="paragraph" w:styleId="ListParagraph">
    <w:name w:val="List Paragraph"/>
    <w:basedOn w:val="Normal"/>
    <w:uiPriority w:val="34"/>
    <w:qFormat/>
    <w:rsid w:val="00B1135E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5D2B0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D2B03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D2B03"/>
    <w:rPr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D2B0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D2B03"/>
    <w:rPr>
      <w:b/>
      <w:bCs/>
      <w:lang w:val="en-GB" w:eastAsia="en-GB"/>
    </w:rPr>
  </w:style>
  <w:style w:type="character" w:styleId="Hyperlink">
    <w:name w:val="Hyperlink"/>
    <w:basedOn w:val="DefaultParagraphFont"/>
    <w:uiPriority w:val="99"/>
    <w:unhideWhenUsed/>
    <w:rsid w:val="0040008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da-DK" w:eastAsia="da-DK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22FC5"/>
    <w:rPr>
      <w:sz w:val="24"/>
      <w:szCs w:val="24"/>
      <w:lang w:val="en-GB" w:eastAsia="en-GB"/>
    </w:rPr>
  </w:style>
  <w:style w:type="paragraph" w:styleId="Heading2">
    <w:name w:val="heading 2"/>
    <w:basedOn w:val="Normal"/>
    <w:next w:val="Normal"/>
    <w:link w:val="Heading2Char"/>
    <w:autoRedefine/>
    <w:uiPriority w:val="99"/>
    <w:qFormat/>
    <w:rsid w:val="00543D69"/>
    <w:pPr>
      <w:keepNext/>
      <w:tabs>
        <w:tab w:val="num" w:pos="360"/>
      </w:tabs>
      <w:spacing w:before="240" w:after="60"/>
      <w:ind w:left="360" w:hanging="360"/>
      <w:jc w:val="both"/>
      <w:outlineLvl w:val="1"/>
    </w:pPr>
    <w:rPr>
      <w:rFonts w:ascii="Arial" w:hAnsi="Arial" w:cs="Arial"/>
      <w:b/>
      <w:bCs/>
      <w:iCs/>
      <w:szCs w:val="28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locked/>
    <w:rsid w:val="00AE58E9"/>
    <w:rPr>
      <w:rFonts w:ascii="Cambria" w:hAnsi="Cambria" w:cs="Times New Roman"/>
      <w:b/>
      <w:bCs/>
      <w:i/>
      <w:iCs/>
      <w:sz w:val="28"/>
      <w:szCs w:val="28"/>
      <w:lang w:val="en-GB" w:eastAsia="en-GB"/>
    </w:rPr>
  </w:style>
  <w:style w:type="paragraph" w:styleId="NormalWeb">
    <w:name w:val="Normal (Web)"/>
    <w:basedOn w:val="Normal"/>
    <w:uiPriority w:val="99"/>
    <w:rsid w:val="00A74E4E"/>
    <w:pPr>
      <w:spacing w:before="100" w:beforeAutospacing="1" w:after="100" w:afterAutospacing="1"/>
    </w:pPr>
  </w:style>
  <w:style w:type="paragraph" w:styleId="Header">
    <w:name w:val="header"/>
    <w:basedOn w:val="Normal"/>
    <w:link w:val="HeaderChar"/>
    <w:uiPriority w:val="99"/>
    <w:rsid w:val="004F0F09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AE58E9"/>
    <w:rPr>
      <w:rFonts w:cs="Times New Roman"/>
      <w:sz w:val="24"/>
      <w:szCs w:val="24"/>
      <w:lang w:val="en-GB" w:eastAsia="en-GB"/>
    </w:rPr>
  </w:style>
  <w:style w:type="paragraph" w:styleId="Footer">
    <w:name w:val="footer"/>
    <w:basedOn w:val="Normal"/>
    <w:link w:val="FooterChar"/>
    <w:uiPriority w:val="99"/>
    <w:rsid w:val="004F0F09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AE58E9"/>
    <w:rPr>
      <w:rFonts w:cs="Times New Roman"/>
      <w:sz w:val="24"/>
      <w:szCs w:val="24"/>
      <w:lang w:val="en-GB" w:eastAsia="en-GB"/>
    </w:rPr>
  </w:style>
  <w:style w:type="paragraph" w:styleId="BalloonText">
    <w:name w:val="Balloon Text"/>
    <w:basedOn w:val="Normal"/>
    <w:link w:val="BalloonTextChar"/>
    <w:uiPriority w:val="99"/>
    <w:semiHidden/>
    <w:rsid w:val="00FF3E9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AE58E9"/>
    <w:rPr>
      <w:rFonts w:cs="Times New Roman"/>
      <w:sz w:val="2"/>
      <w:lang w:val="en-GB" w:eastAsia="en-GB"/>
    </w:rPr>
  </w:style>
  <w:style w:type="table" w:styleId="TableGrid">
    <w:name w:val="Table Grid"/>
    <w:basedOn w:val="TableNormal"/>
    <w:uiPriority w:val="99"/>
    <w:rsid w:val="00AD3CB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">
    <w:name w:val="Style"/>
    <w:basedOn w:val="Normal"/>
    <w:uiPriority w:val="99"/>
    <w:rsid w:val="00592223"/>
    <w:pPr>
      <w:spacing w:after="160" w:line="240" w:lineRule="exact"/>
    </w:pPr>
    <w:rPr>
      <w:rFonts w:ascii="Verdana" w:hAnsi="Verdana" w:cs="Arial"/>
      <w:bCs/>
      <w:sz w:val="20"/>
      <w:szCs w:val="20"/>
      <w:lang w:val="en-US" w:eastAsia="en-US"/>
    </w:rPr>
  </w:style>
  <w:style w:type="table" w:customStyle="1" w:styleId="Tabel-Normal1">
    <w:name w:val="Tabel - Normal1"/>
    <w:uiPriority w:val="99"/>
    <w:semiHidden/>
    <w:rsid w:val="00B2398D"/>
    <w:rPr>
      <w:lang w:val="en-US" w:eastAsia="en-US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egnTegnCharChar">
    <w:name w:val="Tegn Tegn Char Char"/>
    <w:basedOn w:val="Normal"/>
    <w:uiPriority w:val="99"/>
    <w:rsid w:val="00284799"/>
    <w:pPr>
      <w:spacing w:after="160" w:line="240" w:lineRule="exact"/>
    </w:pPr>
    <w:rPr>
      <w:rFonts w:ascii="Verdana" w:hAnsi="Verdana" w:cs="Arial"/>
      <w:bCs/>
      <w:sz w:val="20"/>
      <w:szCs w:val="20"/>
      <w:lang w:val="en-US" w:eastAsia="en-US"/>
    </w:rPr>
  </w:style>
  <w:style w:type="paragraph" w:styleId="ListParagraph">
    <w:name w:val="List Paragraph"/>
    <w:basedOn w:val="Normal"/>
    <w:uiPriority w:val="34"/>
    <w:qFormat/>
    <w:rsid w:val="00B1135E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5D2B0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D2B03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D2B03"/>
    <w:rPr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D2B0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D2B03"/>
    <w:rPr>
      <w:b/>
      <w:bCs/>
      <w:lang w:val="en-GB" w:eastAsia="en-GB"/>
    </w:rPr>
  </w:style>
  <w:style w:type="character" w:styleId="Hyperlink">
    <w:name w:val="Hyperlink"/>
    <w:basedOn w:val="DefaultParagraphFont"/>
    <w:uiPriority w:val="99"/>
    <w:unhideWhenUsed/>
    <w:rsid w:val="0040008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0142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42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42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4380">
          <w:marLeft w:val="116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42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437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42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435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42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4264">
          <w:marLeft w:val="116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42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434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42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435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42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433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42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437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42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4291">
          <w:marLeft w:val="1800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42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429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42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429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42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4266">
          <w:marLeft w:val="180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42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4303">
          <w:marLeft w:val="116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42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4293">
          <w:marLeft w:val="116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43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4379">
          <w:marLeft w:val="1800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43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4355">
          <w:marLeft w:val="252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4356">
          <w:marLeft w:val="252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43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428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43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43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43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43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432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43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43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43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433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43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430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43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431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43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433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43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431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43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430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43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431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43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432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43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433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43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431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43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433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43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431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43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433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43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4374">
          <w:marLeft w:val="180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43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4267">
          <w:marLeft w:val="180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43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435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43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4302">
          <w:marLeft w:val="180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43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434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43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435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43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4341">
          <w:marLeft w:val="116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43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4339">
          <w:marLeft w:val="180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43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4275">
          <w:marLeft w:val="116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43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428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43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4385">
          <w:marLeft w:val="116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43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4298">
          <w:marLeft w:val="116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43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4373">
          <w:marLeft w:val="180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43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437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43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4268">
          <w:marLeft w:val="180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43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4345">
          <w:marLeft w:val="116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43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4294">
          <w:marLeft w:val="116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43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427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43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428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43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4365">
          <w:marLeft w:val="1800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43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427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43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426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43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4370">
          <w:marLeft w:val="116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43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428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43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428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43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4282">
          <w:marLeft w:val="180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690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://www.ihtsdo.org/loinc/agreement.pdf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AD0FCD-5F25-4851-A427-6E4893D89B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9</Pages>
  <Words>1735</Words>
  <Characters>9890</Characters>
  <Application>Microsoft Office Word</Application>
  <DocSecurity>0</DocSecurity>
  <Lines>82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International Health Terminology Standards Development Organisation</vt:lpstr>
    </vt:vector>
  </TitlesOfParts>
  <Company>NHS Connecting for Health</Company>
  <LinksUpToDate>false</LinksUpToDate>
  <CharactersWithSpaces>11602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International Health Terminology Standards Development Organisation</dc:title>
  <dc:creator>saba</dc:creator>
  <cp:lastModifiedBy>Administrator</cp:lastModifiedBy>
  <cp:revision>4</cp:revision>
  <cp:lastPrinted>2007-10-08T10:30:00Z</cp:lastPrinted>
  <dcterms:created xsi:type="dcterms:W3CDTF">2013-10-29T13:12:00Z</dcterms:created>
  <dcterms:modified xsi:type="dcterms:W3CDTF">2013-10-29T15:19:00Z</dcterms:modified>
</cp:coreProperties>
</file>