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0F09" w:rsidRPr="00DB5DCB" w:rsidRDefault="004F0F09" w:rsidP="004F0F09">
      <w:pPr>
        <w:jc w:val="right"/>
        <w:rPr>
          <w:rFonts w:ascii="Arial" w:hAnsi="Arial" w:cs="Arial"/>
          <w:color w:val="000000"/>
        </w:rPr>
      </w:pPr>
      <w:bookmarkStart w:id="0" w:name="OLE_LINK10"/>
      <w:bookmarkStart w:id="1" w:name="OLE_LINK11"/>
    </w:p>
    <w:p w:rsidR="005E56A9" w:rsidRPr="00DB5DCB" w:rsidRDefault="00F33E26" w:rsidP="004F0F09">
      <w:pPr>
        <w:jc w:val="right"/>
        <w:rPr>
          <w:rFonts w:ascii="Arial" w:hAnsi="Arial" w:cs="Arial"/>
          <w:color w:val="000000"/>
        </w:rPr>
      </w:pPr>
      <w:r w:rsidRPr="00DB5DCB">
        <w:rPr>
          <w:rFonts w:ascii="Arial" w:hAnsi="Arial" w:cs="Arial"/>
        </w:rPr>
        <w:t xml:space="preserve">      </w:t>
      </w:r>
      <w:r w:rsidR="002D7412" w:rsidRPr="00DB5DCB">
        <w:rPr>
          <w:rFonts w:ascii="Arial" w:hAnsi="Arial" w:cs="Arial"/>
        </w:rPr>
        <w:t xml:space="preserve">             </w:t>
      </w:r>
      <w:r w:rsidRPr="00DB5DCB">
        <w:rPr>
          <w:rFonts w:ascii="Arial" w:hAnsi="Arial" w:cs="Arial"/>
        </w:rPr>
        <w:t xml:space="preserve">   </w:t>
      </w:r>
      <w:r w:rsidR="004917FA" w:rsidRPr="00DB5DCB">
        <w:rPr>
          <w:rFonts w:ascii="Arial" w:hAnsi="Arial" w:cs="Arial"/>
          <w:noProof/>
          <w:lang w:val="en-US" w:eastAsia="en-US"/>
        </w:rPr>
        <w:drawing>
          <wp:inline distT="0" distB="0" distL="0" distR="0" wp14:anchorId="47CEDCA7" wp14:editId="65F3D98B">
            <wp:extent cx="4759325" cy="1013460"/>
            <wp:effectExtent l="19050" t="0" r="317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t="22664" r="6702" b="799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9325" cy="1013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7412" w:rsidRPr="00DB5DCB" w:rsidRDefault="002D7412" w:rsidP="004B4180">
      <w:pPr>
        <w:jc w:val="center"/>
        <w:rPr>
          <w:rFonts w:ascii="Arial" w:hAnsi="Arial" w:cs="Arial"/>
          <w:b/>
          <w:color w:val="000000"/>
        </w:rPr>
      </w:pPr>
    </w:p>
    <w:p w:rsidR="005E56A9" w:rsidRPr="00DB5DCB" w:rsidRDefault="00A86D02" w:rsidP="004B4180">
      <w:pPr>
        <w:jc w:val="center"/>
        <w:rPr>
          <w:rFonts w:ascii="Arial" w:hAnsi="Arial" w:cs="Arial"/>
          <w:b/>
          <w:color w:val="000000"/>
        </w:rPr>
      </w:pPr>
      <w:r w:rsidRPr="00DB5DCB">
        <w:rPr>
          <w:rFonts w:ascii="Arial" w:hAnsi="Arial" w:cs="Arial"/>
          <w:b/>
          <w:color w:val="000000"/>
        </w:rPr>
        <w:t>International Pathology and Laboratory Medicine</w:t>
      </w:r>
    </w:p>
    <w:p w:rsidR="00A86D02" w:rsidRPr="00DB5DCB" w:rsidRDefault="00A86D02" w:rsidP="004B4180">
      <w:pPr>
        <w:jc w:val="center"/>
        <w:rPr>
          <w:rFonts w:ascii="Arial" w:hAnsi="Arial" w:cs="Arial"/>
          <w:b/>
          <w:color w:val="000000"/>
        </w:rPr>
      </w:pPr>
      <w:r w:rsidRPr="00DB5DCB">
        <w:rPr>
          <w:rFonts w:ascii="Arial" w:hAnsi="Arial" w:cs="Arial"/>
          <w:b/>
          <w:color w:val="000000"/>
        </w:rPr>
        <w:t>Special Interest Group</w:t>
      </w:r>
    </w:p>
    <w:p w:rsidR="00A86D02" w:rsidRPr="00DB5DCB" w:rsidRDefault="00A86D02" w:rsidP="004B4180">
      <w:pPr>
        <w:jc w:val="center"/>
        <w:rPr>
          <w:rFonts w:ascii="Arial" w:hAnsi="Arial" w:cs="Arial"/>
          <w:b/>
          <w:color w:val="000000"/>
        </w:rPr>
      </w:pPr>
      <w:r w:rsidRPr="00DB5DCB">
        <w:rPr>
          <w:rFonts w:ascii="Arial" w:hAnsi="Arial" w:cs="Arial"/>
          <w:b/>
          <w:color w:val="000000"/>
        </w:rPr>
        <w:t>(IPaLM SIG)</w:t>
      </w:r>
    </w:p>
    <w:p w:rsidR="00982B1E" w:rsidRDefault="00C616BF" w:rsidP="004B4180">
      <w:pPr>
        <w:jc w:val="center"/>
        <w:rPr>
          <w:rFonts w:ascii="Arial" w:hAnsi="Arial" w:cs="Arial"/>
          <w:b/>
          <w:color w:val="FF0000"/>
        </w:rPr>
      </w:pPr>
      <w:r>
        <w:rPr>
          <w:rFonts w:ascii="Arial" w:hAnsi="Arial" w:cs="Arial"/>
          <w:b/>
          <w:color w:val="FF0000"/>
        </w:rPr>
        <w:t>Thursday, June 28</w:t>
      </w:r>
      <w:r w:rsidR="00982B1E">
        <w:rPr>
          <w:rFonts w:ascii="Arial" w:hAnsi="Arial" w:cs="Arial"/>
          <w:b/>
          <w:color w:val="FF0000"/>
        </w:rPr>
        <w:t xml:space="preserve">, 2012 </w:t>
      </w:r>
    </w:p>
    <w:p w:rsidR="002B1F8A" w:rsidRPr="00DB5DCB" w:rsidRDefault="00982B1E" w:rsidP="004B4180">
      <w:pPr>
        <w:jc w:val="center"/>
        <w:rPr>
          <w:rFonts w:ascii="Arial" w:hAnsi="Arial" w:cs="Arial"/>
          <w:b/>
          <w:color w:val="FF0000"/>
        </w:rPr>
      </w:pPr>
      <w:r w:rsidRPr="00982B1E">
        <w:rPr>
          <w:rFonts w:ascii="Arial" w:hAnsi="Arial" w:cs="Arial"/>
          <w:b/>
          <w:color w:val="FF0000"/>
        </w:rPr>
        <w:t>4:00 PM-5:00 PM (GMT-06:00) Central Time (US &amp; Canada).</w:t>
      </w:r>
    </w:p>
    <w:p w:rsidR="004B4180" w:rsidRPr="00DB5DCB" w:rsidRDefault="004B4180" w:rsidP="00A35A2B">
      <w:pPr>
        <w:rPr>
          <w:rFonts w:ascii="Arial" w:hAnsi="Arial" w:cs="Arial"/>
          <w:b/>
          <w:color w:val="000000"/>
        </w:rPr>
      </w:pPr>
    </w:p>
    <w:tbl>
      <w:tblPr>
        <w:tblW w:w="10632" w:type="dxa"/>
        <w:jc w:val="center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7"/>
        <w:gridCol w:w="8505"/>
      </w:tblGrid>
      <w:tr w:rsidR="00A86D02" w:rsidRPr="00DB5DCB" w:rsidTr="00A86D02">
        <w:trPr>
          <w:trHeight w:val="521"/>
          <w:jc w:val="center"/>
        </w:trPr>
        <w:tc>
          <w:tcPr>
            <w:tcW w:w="2127" w:type="dxa"/>
            <w:tcBorders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A86D02" w:rsidRPr="00DB5DCB" w:rsidRDefault="00A86D02" w:rsidP="00A86D02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DB5DCB">
              <w:rPr>
                <w:rFonts w:ascii="Arial" w:hAnsi="Arial" w:cs="Arial"/>
                <w:b/>
                <w:color w:val="000000"/>
                <w:sz w:val="22"/>
                <w:szCs w:val="22"/>
              </w:rPr>
              <w:t>Country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A86D02" w:rsidRPr="00DB5DCB" w:rsidRDefault="00A86D02" w:rsidP="00A86D0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DB5DCB">
              <w:rPr>
                <w:rFonts w:ascii="Arial" w:hAnsi="Arial" w:cs="Arial"/>
                <w:b/>
                <w:color w:val="000000"/>
                <w:sz w:val="22"/>
                <w:szCs w:val="22"/>
              </w:rPr>
              <w:t>Telephone Conference number</w:t>
            </w:r>
          </w:p>
        </w:tc>
      </w:tr>
      <w:tr w:rsidR="00A86D02" w:rsidRPr="00DB5DCB" w:rsidTr="00A86D02">
        <w:trPr>
          <w:trHeight w:val="521"/>
          <w:jc w:val="center"/>
        </w:trPr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A86D02" w:rsidRPr="00DB5DCB" w:rsidRDefault="00A86D02" w:rsidP="00A86D0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B5DCB">
              <w:rPr>
                <w:rFonts w:ascii="Arial" w:hAnsi="Arial" w:cs="Arial"/>
                <w:b/>
                <w:color w:val="000000"/>
                <w:sz w:val="22"/>
                <w:szCs w:val="22"/>
              </w:rPr>
              <w:t>International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6BF" w:rsidRPr="00C616BF" w:rsidRDefault="00C616BF" w:rsidP="00C616BF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Please join my meeting:</w:t>
            </w:r>
          </w:p>
          <w:p w:rsidR="00C616BF" w:rsidRPr="00C616BF" w:rsidRDefault="00C616BF" w:rsidP="00C616BF">
            <w:pPr>
              <w:pStyle w:val="ListParagraph"/>
              <w:autoSpaceDE w:val="0"/>
              <w:autoSpaceDN w:val="0"/>
              <w:adjustRightInd w:val="0"/>
              <w:ind w:left="720"/>
              <w:rPr>
                <w:rFonts w:ascii="Arial" w:hAnsi="Arial" w:cs="Arial"/>
                <w:sz w:val="22"/>
                <w:szCs w:val="22"/>
              </w:rPr>
            </w:pPr>
            <w:hyperlink r:id="rId10" w:history="1">
              <w:r w:rsidRPr="00502A26">
                <w:rPr>
                  <w:rStyle w:val="Hyperlink"/>
                  <w:rFonts w:ascii="Arial" w:hAnsi="Arial" w:cs="Arial"/>
                  <w:sz w:val="22"/>
                  <w:szCs w:val="22"/>
                </w:rPr>
                <w:t>https://www1.gotomeeting.com/join/693798680</w:t>
              </w:r>
            </w:hyperlink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C616BF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C616BF" w:rsidRPr="00C616BF" w:rsidRDefault="00C616BF" w:rsidP="00C616BF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C616BF" w:rsidRPr="00C616BF" w:rsidRDefault="00C616BF" w:rsidP="00C616BF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C616BF">
              <w:rPr>
                <w:rFonts w:ascii="Arial" w:hAnsi="Arial" w:cs="Arial"/>
                <w:sz w:val="22"/>
                <w:szCs w:val="22"/>
              </w:rPr>
              <w:t xml:space="preserve">Use your microphone and speakers (VoIP) - a headset is recommended. Or, call in using your telephone. </w:t>
            </w:r>
          </w:p>
          <w:p w:rsidR="00C616BF" w:rsidRPr="00C616BF" w:rsidRDefault="00C616BF" w:rsidP="00C616BF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C616BF" w:rsidRDefault="00C616BF" w:rsidP="00C616BF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C616BF">
              <w:rPr>
                <w:rFonts w:ascii="Arial" w:hAnsi="Arial" w:cs="Arial"/>
                <w:sz w:val="22"/>
                <w:szCs w:val="22"/>
              </w:rPr>
              <w:t xml:space="preserve">Australia: +61 2 9037 1944 </w:t>
            </w:r>
          </w:p>
          <w:p w:rsidR="00C616BF" w:rsidRDefault="00C616BF" w:rsidP="00C616BF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C616BF">
              <w:rPr>
                <w:rFonts w:ascii="Arial" w:hAnsi="Arial" w:cs="Arial"/>
                <w:sz w:val="22"/>
                <w:szCs w:val="22"/>
              </w:rPr>
              <w:t xml:space="preserve">Denmark: +45 (0) 69 91 80 05 </w:t>
            </w:r>
          </w:p>
          <w:p w:rsidR="00C616BF" w:rsidRDefault="00C616BF" w:rsidP="00C616BF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C616BF">
              <w:rPr>
                <w:rFonts w:ascii="Arial" w:hAnsi="Arial" w:cs="Arial"/>
                <w:sz w:val="22"/>
                <w:szCs w:val="22"/>
              </w:rPr>
              <w:t xml:space="preserve">Finland: +358 (0) 931 58 1746 </w:t>
            </w:r>
          </w:p>
          <w:p w:rsidR="00C616BF" w:rsidRDefault="00C616BF" w:rsidP="00C616BF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C616BF">
              <w:rPr>
                <w:rFonts w:ascii="Arial" w:hAnsi="Arial" w:cs="Arial"/>
                <w:sz w:val="22"/>
                <w:szCs w:val="22"/>
              </w:rPr>
              <w:t xml:space="preserve">United Kingdom: +44 (0) 207 151 1850 </w:t>
            </w:r>
          </w:p>
          <w:p w:rsidR="00C616BF" w:rsidRPr="00C616BF" w:rsidRDefault="00C616BF" w:rsidP="00C616BF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C616BF">
              <w:rPr>
                <w:rFonts w:ascii="Arial" w:hAnsi="Arial" w:cs="Arial"/>
                <w:sz w:val="22"/>
                <w:szCs w:val="22"/>
              </w:rPr>
              <w:t xml:space="preserve">United States: +1 (773) 945-1031 </w:t>
            </w:r>
          </w:p>
          <w:p w:rsidR="00C616BF" w:rsidRPr="00C616BF" w:rsidRDefault="00C616BF" w:rsidP="00C616BF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C616BF" w:rsidRDefault="00C616BF" w:rsidP="00C616BF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C616BF">
              <w:rPr>
                <w:rFonts w:ascii="Arial" w:hAnsi="Arial" w:cs="Arial"/>
                <w:sz w:val="22"/>
                <w:szCs w:val="22"/>
              </w:rPr>
              <w:t xml:space="preserve">Access Code: 693-798-680 </w:t>
            </w:r>
          </w:p>
          <w:p w:rsidR="00C616BF" w:rsidRDefault="00C616BF" w:rsidP="00C616BF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C616BF">
              <w:rPr>
                <w:rFonts w:ascii="Arial" w:hAnsi="Arial" w:cs="Arial"/>
                <w:sz w:val="22"/>
                <w:szCs w:val="22"/>
              </w:rPr>
              <w:t xml:space="preserve">Audio PIN: Shown after joining the meeting </w:t>
            </w:r>
          </w:p>
          <w:p w:rsidR="00C616BF" w:rsidRDefault="00C616BF" w:rsidP="00C616BF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982B1E" w:rsidRPr="00982B1E" w:rsidRDefault="00C616BF" w:rsidP="00C616BF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C616BF">
              <w:rPr>
                <w:rFonts w:ascii="Arial" w:hAnsi="Arial" w:cs="Arial"/>
                <w:sz w:val="22"/>
                <w:szCs w:val="22"/>
              </w:rPr>
              <w:t xml:space="preserve">Meeting ID: 693-798-680 </w:t>
            </w:r>
          </w:p>
          <w:p w:rsidR="00982B1E" w:rsidRPr="00982B1E" w:rsidRDefault="00982B1E" w:rsidP="00C616BF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982B1E" w:rsidRPr="00982B1E" w:rsidRDefault="00982B1E" w:rsidP="00C616BF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982B1E">
              <w:rPr>
                <w:rFonts w:ascii="Arial" w:hAnsi="Arial" w:cs="Arial"/>
                <w:sz w:val="22"/>
                <w:szCs w:val="22"/>
              </w:rPr>
              <w:t>GoToMeeting</w:t>
            </w:r>
            <w:proofErr w:type="spellEnd"/>
            <w:r w:rsidRPr="00982B1E">
              <w:rPr>
                <w:rFonts w:ascii="Arial" w:hAnsi="Arial" w:cs="Arial"/>
                <w:sz w:val="22"/>
                <w:szCs w:val="22"/>
              </w:rPr>
              <w:t xml:space="preserve">® </w:t>
            </w:r>
          </w:p>
          <w:p w:rsidR="00A86D02" w:rsidRPr="00DB5DCB" w:rsidRDefault="00A86D02" w:rsidP="00982B1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</w:tbl>
    <w:p w:rsidR="00AD3CB4" w:rsidRPr="00DB5DCB" w:rsidRDefault="00AD3CB4" w:rsidP="006A58A8">
      <w:pPr>
        <w:jc w:val="center"/>
        <w:rPr>
          <w:rFonts w:ascii="Arial" w:hAnsi="Arial" w:cs="Arial"/>
          <w:b/>
          <w:color w:val="000000"/>
        </w:rPr>
      </w:pPr>
    </w:p>
    <w:p w:rsidR="00A86D02" w:rsidRPr="00DB5DCB" w:rsidRDefault="00A86D02" w:rsidP="009F75DB">
      <w:pPr>
        <w:rPr>
          <w:rFonts w:ascii="Arial" w:hAnsi="Arial" w:cs="Arial"/>
          <w:color w:val="000000"/>
          <w:sz w:val="25"/>
          <w:szCs w:val="25"/>
          <w:u w:val="singl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72" w:type="dxa"/>
          <w:left w:w="72" w:type="dxa"/>
          <w:bottom w:w="72" w:type="dxa"/>
          <w:right w:w="72" w:type="dxa"/>
        </w:tblCellMar>
        <w:tblLook w:val="04A0" w:firstRow="1" w:lastRow="0" w:firstColumn="1" w:lastColumn="0" w:noHBand="0" w:noVBand="1"/>
      </w:tblPr>
      <w:tblGrid>
        <w:gridCol w:w="7361"/>
        <w:gridCol w:w="3249"/>
      </w:tblGrid>
      <w:tr w:rsidR="00A86D02" w:rsidRPr="00DB5DCB" w:rsidTr="002A028A">
        <w:trPr>
          <w:trHeight w:val="475"/>
        </w:trPr>
        <w:tc>
          <w:tcPr>
            <w:tcW w:w="7361" w:type="dxa"/>
            <w:shd w:val="clear" w:color="auto" w:fill="C6D9F1" w:themeFill="text2" w:themeFillTint="33"/>
            <w:vAlign w:val="center"/>
          </w:tcPr>
          <w:p w:rsidR="00A86D02" w:rsidRPr="00DB5DCB" w:rsidRDefault="00A86D02" w:rsidP="0091355E">
            <w:pPr>
              <w:pStyle w:val="Heading1"/>
              <w:spacing w:before="0"/>
              <w:rPr>
                <w:rFonts w:ascii="Arial" w:hAnsi="Arial" w:cs="Arial"/>
                <w:sz w:val="24"/>
                <w:szCs w:val="24"/>
              </w:rPr>
            </w:pPr>
            <w:r w:rsidRPr="00DB5DCB">
              <w:rPr>
                <w:rFonts w:ascii="Arial" w:hAnsi="Arial" w:cs="Arial"/>
                <w:sz w:val="24"/>
                <w:szCs w:val="24"/>
              </w:rPr>
              <w:t>AGENDA</w:t>
            </w:r>
          </w:p>
        </w:tc>
        <w:tc>
          <w:tcPr>
            <w:tcW w:w="3249" w:type="dxa"/>
            <w:shd w:val="clear" w:color="auto" w:fill="C6D9F1" w:themeFill="text2" w:themeFillTint="33"/>
            <w:vAlign w:val="center"/>
          </w:tcPr>
          <w:p w:rsidR="00A86D02" w:rsidRPr="00DB5DCB" w:rsidRDefault="00A86D02" w:rsidP="004363FB">
            <w:pPr>
              <w:rPr>
                <w:rFonts w:ascii="Arial" w:hAnsi="Arial" w:cs="Arial"/>
                <w:b/>
                <w:color w:val="000000"/>
                <w:sz w:val="25"/>
                <w:szCs w:val="25"/>
              </w:rPr>
            </w:pPr>
            <w:r w:rsidRPr="00DB5DCB">
              <w:rPr>
                <w:rFonts w:ascii="Arial" w:hAnsi="Arial" w:cs="Arial"/>
                <w:b/>
                <w:color w:val="365F91" w:themeColor="accent1" w:themeShade="BF"/>
                <w:sz w:val="25"/>
                <w:szCs w:val="25"/>
              </w:rPr>
              <w:t>LEAD</w:t>
            </w:r>
          </w:p>
        </w:tc>
      </w:tr>
      <w:tr w:rsidR="00A86D02" w:rsidRPr="00DB5DCB" w:rsidTr="002A028A">
        <w:trPr>
          <w:trHeight w:val="475"/>
        </w:trPr>
        <w:tc>
          <w:tcPr>
            <w:tcW w:w="7361" w:type="dxa"/>
            <w:vAlign w:val="center"/>
          </w:tcPr>
          <w:p w:rsidR="00A86D02" w:rsidRPr="00DB5DCB" w:rsidRDefault="00A86D02" w:rsidP="004363FB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  <w:color w:val="000000"/>
                <w:sz w:val="25"/>
                <w:szCs w:val="25"/>
              </w:rPr>
            </w:pPr>
            <w:r w:rsidRPr="00DB5DCB">
              <w:rPr>
                <w:rFonts w:ascii="Arial" w:hAnsi="Arial" w:cs="Arial"/>
                <w:color w:val="000000"/>
                <w:sz w:val="25"/>
                <w:szCs w:val="25"/>
              </w:rPr>
              <w:t>Welcome</w:t>
            </w:r>
          </w:p>
        </w:tc>
        <w:tc>
          <w:tcPr>
            <w:tcW w:w="3249" w:type="dxa"/>
            <w:vAlign w:val="center"/>
          </w:tcPr>
          <w:p w:rsidR="00A86D02" w:rsidRPr="00DB5DCB" w:rsidRDefault="00A86D02" w:rsidP="004363FB">
            <w:pPr>
              <w:rPr>
                <w:rFonts w:ascii="Arial" w:hAnsi="Arial" w:cs="Arial"/>
                <w:color w:val="000000"/>
                <w:sz w:val="25"/>
                <w:szCs w:val="25"/>
              </w:rPr>
            </w:pPr>
            <w:r w:rsidRPr="00DB5DCB">
              <w:rPr>
                <w:rFonts w:ascii="Arial" w:hAnsi="Arial" w:cs="Arial"/>
                <w:color w:val="000000"/>
                <w:sz w:val="25"/>
                <w:szCs w:val="25"/>
              </w:rPr>
              <w:t>Alexis Carter, MD</w:t>
            </w:r>
          </w:p>
        </w:tc>
      </w:tr>
      <w:tr w:rsidR="00A86D02" w:rsidRPr="00DB5DCB" w:rsidTr="002A028A">
        <w:trPr>
          <w:trHeight w:val="475"/>
        </w:trPr>
        <w:tc>
          <w:tcPr>
            <w:tcW w:w="7361" w:type="dxa"/>
            <w:vAlign w:val="center"/>
          </w:tcPr>
          <w:p w:rsidR="00A86D02" w:rsidRPr="00DB5DCB" w:rsidRDefault="00A86D02" w:rsidP="004363FB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  <w:color w:val="000000"/>
                <w:sz w:val="25"/>
                <w:szCs w:val="25"/>
              </w:rPr>
            </w:pPr>
            <w:r w:rsidRPr="00DB5DCB">
              <w:rPr>
                <w:rFonts w:ascii="Arial" w:hAnsi="Arial" w:cs="Arial"/>
                <w:color w:val="000000"/>
                <w:sz w:val="25"/>
                <w:szCs w:val="25"/>
              </w:rPr>
              <w:t>Feedback on scheduling and access to conference line</w:t>
            </w:r>
          </w:p>
        </w:tc>
        <w:tc>
          <w:tcPr>
            <w:tcW w:w="3249" w:type="dxa"/>
            <w:vAlign w:val="center"/>
          </w:tcPr>
          <w:p w:rsidR="00A86D02" w:rsidRPr="00DB5DCB" w:rsidRDefault="00A86D02" w:rsidP="004363FB">
            <w:pPr>
              <w:rPr>
                <w:rFonts w:ascii="Arial" w:hAnsi="Arial" w:cs="Arial"/>
                <w:color w:val="000000"/>
                <w:sz w:val="25"/>
                <w:szCs w:val="25"/>
              </w:rPr>
            </w:pPr>
            <w:r w:rsidRPr="00DB5DCB">
              <w:rPr>
                <w:rFonts w:ascii="Arial" w:hAnsi="Arial" w:cs="Arial"/>
                <w:color w:val="000000"/>
                <w:sz w:val="25"/>
                <w:szCs w:val="25"/>
              </w:rPr>
              <w:t>Alexis Carter, MD</w:t>
            </w:r>
          </w:p>
        </w:tc>
      </w:tr>
      <w:tr w:rsidR="00A86D02" w:rsidRPr="00DB5DCB" w:rsidTr="002A028A">
        <w:trPr>
          <w:trHeight w:val="475"/>
        </w:trPr>
        <w:tc>
          <w:tcPr>
            <w:tcW w:w="7361" w:type="dxa"/>
            <w:vAlign w:val="center"/>
          </w:tcPr>
          <w:p w:rsidR="00A86D02" w:rsidRPr="00DB5DCB" w:rsidRDefault="00A86D02" w:rsidP="004363FB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  <w:color w:val="000000"/>
                <w:sz w:val="25"/>
                <w:szCs w:val="25"/>
              </w:rPr>
            </w:pPr>
            <w:r w:rsidRPr="00DB5DCB">
              <w:rPr>
                <w:rFonts w:ascii="Arial" w:hAnsi="Arial" w:cs="Arial"/>
                <w:color w:val="000000"/>
                <w:sz w:val="25"/>
                <w:szCs w:val="25"/>
              </w:rPr>
              <w:t>Conflicts of Intere</w:t>
            </w:r>
            <w:r w:rsidR="00D93594" w:rsidRPr="00DB5DCB">
              <w:rPr>
                <w:rFonts w:ascii="Arial" w:hAnsi="Arial" w:cs="Arial"/>
                <w:color w:val="000000"/>
                <w:sz w:val="25"/>
                <w:szCs w:val="25"/>
              </w:rPr>
              <w:t>st</w:t>
            </w:r>
          </w:p>
        </w:tc>
        <w:tc>
          <w:tcPr>
            <w:tcW w:w="3249" w:type="dxa"/>
            <w:vAlign w:val="center"/>
          </w:tcPr>
          <w:p w:rsidR="00A86D02" w:rsidRPr="00DB5DCB" w:rsidRDefault="00A86D02" w:rsidP="004363FB">
            <w:pPr>
              <w:rPr>
                <w:rFonts w:ascii="Arial" w:hAnsi="Arial" w:cs="Arial"/>
                <w:color w:val="000000"/>
                <w:sz w:val="25"/>
                <w:szCs w:val="25"/>
              </w:rPr>
            </w:pPr>
            <w:r w:rsidRPr="00DB5DCB">
              <w:rPr>
                <w:rFonts w:ascii="Arial" w:hAnsi="Arial" w:cs="Arial"/>
                <w:color w:val="000000"/>
                <w:sz w:val="25"/>
                <w:szCs w:val="25"/>
              </w:rPr>
              <w:t>Alexis Carter, MD</w:t>
            </w:r>
          </w:p>
        </w:tc>
      </w:tr>
      <w:tr w:rsidR="00A86D02" w:rsidRPr="00DB5DCB" w:rsidTr="002A028A">
        <w:trPr>
          <w:trHeight w:val="313"/>
        </w:trPr>
        <w:tc>
          <w:tcPr>
            <w:tcW w:w="7361" w:type="dxa"/>
            <w:vAlign w:val="center"/>
          </w:tcPr>
          <w:p w:rsidR="00C616BF" w:rsidRPr="00DB5DCB" w:rsidRDefault="00A86D02" w:rsidP="004363FB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  <w:color w:val="000000"/>
                <w:sz w:val="25"/>
                <w:szCs w:val="25"/>
              </w:rPr>
            </w:pPr>
            <w:r w:rsidRPr="00DB5DCB">
              <w:rPr>
                <w:rFonts w:ascii="Arial" w:hAnsi="Arial" w:cs="Arial"/>
                <w:color w:val="000000"/>
                <w:sz w:val="25"/>
                <w:szCs w:val="25"/>
              </w:rPr>
              <w:t>Minutes of the last meeting</w:t>
            </w:r>
            <w:r w:rsidR="00D93594" w:rsidRPr="00DB5DCB">
              <w:rPr>
                <w:rFonts w:ascii="Arial" w:hAnsi="Arial" w:cs="Arial"/>
                <w:color w:val="000000"/>
                <w:sz w:val="25"/>
                <w:szCs w:val="25"/>
              </w:rPr>
              <w:t xml:space="preserve"> for approval</w:t>
            </w:r>
          </w:p>
        </w:tc>
        <w:tc>
          <w:tcPr>
            <w:tcW w:w="3249" w:type="dxa"/>
            <w:vAlign w:val="center"/>
          </w:tcPr>
          <w:p w:rsidR="00A86D02" w:rsidRPr="00DB5DCB" w:rsidRDefault="00A86D02" w:rsidP="004363FB">
            <w:pPr>
              <w:rPr>
                <w:rFonts w:ascii="Arial" w:hAnsi="Arial" w:cs="Arial"/>
                <w:color w:val="000000"/>
                <w:sz w:val="25"/>
                <w:szCs w:val="25"/>
              </w:rPr>
            </w:pPr>
            <w:r w:rsidRPr="00DB5DCB">
              <w:rPr>
                <w:rFonts w:ascii="Arial" w:hAnsi="Arial" w:cs="Arial"/>
                <w:color w:val="000000"/>
                <w:sz w:val="25"/>
                <w:szCs w:val="25"/>
              </w:rPr>
              <w:t>Alexis Carter, MD</w:t>
            </w:r>
          </w:p>
        </w:tc>
      </w:tr>
      <w:tr w:rsidR="00C616BF" w:rsidRPr="00DB5DCB" w:rsidTr="002A028A">
        <w:trPr>
          <w:trHeight w:val="538"/>
        </w:trPr>
        <w:tc>
          <w:tcPr>
            <w:tcW w:w="7361" w:type="dxa"/>
            <w:vAlign w:val="center"/>
          </w:tcPr>
          <w:p w:rsidR="00C616BF" w:rsidRDefault="00C616BF" w:rsidP="00C616BF">
            <w:pPr>
              <w:pStyle w:val="ListParagraph"/>
              <w:numPr>
                <w:ilvl w:val="1"/>
                <w:numId w:val="31"/>
              </w:numPr>
              <w:rPr>
                <w:rFonts w:ascii="Arial" w:hAnsi="Arial" w:cs="Arial"/>
                <w:color w:val="000000"/>
                <w:sz w:val="25"/>
                <w:szCs w:val="25"/>
              </w:rPr>
            </w:pPr>
            <w:r>
              <w:rPr>
                <w:rFonts w:ascii="Arial" w:hAnsi="Arial" w:cs="Arial"/>
                <w:color w:val="000000"/>
                <w:sz w:val="25"/>
                <w:szCs w:val="25"/>
              </w:rPr>
              <w:t>Updates of email addresses for attendees.</w:t>
            </w:r>
          </w:p>
          <w:p w:rsidR="00C616BF" w:rsidRPr="00DB5DCB" w:rsidRDefault="00C616BF" w:rsidP="00C616BF">
            <w:pPr>
              <w:pStyle w:val="ListParagraph"/>
              <w:numPr>
                <w:ilvl w:val="1"/>
                <w:numId w:val="31"/>
              </w:numPr>
              <w:rPr>
                <w:rFonts w:ascii="Arial" w:hAnsi="Arial" w:cs="Arial"/>
                <w:color w:val="000000"/>
                <w:sz w:val="25"/>
                <w:szCs w:val="25"/>
              </w:rPr>
            </w:pPr>
          </w:p>
        </w:tc>
        <w:tc>
          <w:tcPr>
            <w:tcW w:w="3249" w:type="dxa"/>
            <w:vAlign w:val="center"/>
          </w:tcPr>
          <w:p w:rsidR="00C616BF" w:rsidRPr="00DB5DCB" w:rsidRDefault="00C616BF" w:rsidP="004363FB">
            <w:pPr>
              <w:rPr>
                <w:rFonts w:ascii="Arial" w:hAnsi="Arial" w:cs="Arial"/>
                <w:color w:val="000000"/>
                <w:sz w:val="25"/>
                <w:szCs w:val="25"/>
              </w:rPr>
            </w:pPr>
          </w:p>
        </w:tc>
      </w:tr>
      <w:tr w:rsidR="00A86D02" w:rsidRPr="00DB5DCB" w:rsidTr="002A028A">
        <w:trPr>
          <w:trHeight w:val="475"/>
        </w:trPr>
        <w:tc>
          <w:tcPr>
            <w:tcW w:w="7361" w:type="dxa"/>
            <w:vAlign w:val="center"/>
          </w:tcPr>
          <w:p w:rsidR="00A86D02" w:rsidRPr="00DB5DCB" w:rsidRDefault="00A86D02" w:rsidP="004363FB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  <w:color w:val="000000"/>
                <w:sz w:val="25"/>
                <w:szCs w:val="25"/>
              </w:rPr>
            </w:pPr>
            <w:r w:rsidRPr="00DB5DCB">
              <w:rPr>
                <w:rFonts w:ascii="Arial" w:hAnsi="Arial" w:cs="Arial"/>
                <w:color w:val="000000"/>
                <w:sz w:val="25"/>
                <w:szCs w:val="25"/>
              </w:rPr>
              <w:t>Updates since last meeting</w:t>
            </w:r>
          </w:p>
        </w:tc>
        <w:tc>
          <w:tcPr>
            <w:tcW w:w="3249" w:type="dxa"/>
            <w:vAlign w:val="center"/>
          </w:tcPr>
          <w:p w:rsidR="00A86D02" w:rsidRPr="00DB5DCB" w:rsidRDefault="00A86D02" w:rsidP="00982B1E">
            <w:pPr>
              <w:rPr>
                <w:rFonts w:ascii="Arial" w:hAnsi="Arial" w:cs="Arial"/>
                <w:color w:val="000000"/>
                <w:sz w:val="25"/>
                <w:szCs w:val="25"/>
              </w:rPr>
            </w:pPr>
            <w:r w:rsidRPr="00DB5DCB">
              <w:rPr>
                <w:rFonts w:ascii="Arial" w:hAnsi="Arial" w:cs="Arial"/>
                <w:color w:val="000000"/>
                <w:sz w:val="25"/>
                <w:szCs w:val="25"/>
              </w:rPr>
              <w:t xml:space="preserve">Alexis Carter, MD and Mary Kennedy, </w:t>
            </w:r>
            <w:r w:rsidR="00982B1E">
              <w:rPr>
                <w:rFonts w:ascii="Arial" w:hAnsi="Arial" w:cs="Arial"/>
                <w:color w:val="000000"/>
                <w:sz w:val="25"/>
                <w:szCs w:val="25"/>
              </w:rPr>
              <w:t>C</w:t>
            </w:r>
            <w:r w:rsidRPr="00DB5DCB">
              <w:rPr>
                <w:rFonts w:ascii="Arial" w:hAnsi="Arial" w:cs="Arial"/>
                <w:color w:val="000000"/>
                <w:sz w:val="25"/>
                <w:szCs w:val="25"/>
              </w:rPr>
              <w:t>T(ASCP)</w:t>
            </w:r>
          </w:p>
        </w:tc>
      </w:tr>
      <w:tr w:rsidR="00A86D02" w:rsidRPr="00DB5DCB" w:rsidTr="002A028A">
        <w:trPr>
          <w:trHeight w:val="475"/>
        </w:trPr>
        <w:tc>
          <w:tcPr>
            <w:tcW w:w="7361" w:type="dxa"/>
            <w:vAlign w:val="center"/>
          </w:tcPr>
          <w:p w:rsidR="00A86D02" w:rsidRDefault="00C616BF" w:rsidP="00C616BF">
            <w:pPr>
              <w:pStyle w:val="ListParagraph"/>
              <w:numPr>
                <w:ilvl w:val="1"/>
                <w:numId w:val="31"/>
              </w:numPr>
              <w:rPr>
                <w:rFonts w:ascii="Arial" w:hAnsi="Arial" w:cs="Arial"/>
                <w:color w:val="000000"/>
                <w:sz w:val="25"/>
                <w:szCs w:val="25"/>
              </w:rPr>
            </w:pPr>
            <w:r>
              <w:rPr>
                <w:rFonts w:ascii="Arial" w:hAnsi="Arial" w:cs="Arial"/>
                <w:color w:val="000000"/>
                <w:sz w:val="25"/>
                <w:szCs w:val="25"/>
              </w:rPr>
              <w:lastRenderedPageBreak/>
              <w:t>F</w:t>
            </w:r>
            <w:r w:rsidR="004363FB" w:rsidRPr="00DB5DCB">
              <w:rPr>
                <w:rFonts w:ascii="Arial" w:hAnsi="Arial" w:cs="Arial"/>
                <w:color w:val="000000"/>
                <w:sz w:val="25"/>
                <w:szCs w:val="25"/>
              </w:rPr>
              <w:t>ace-to-</w:t>
            </w:r>
            <w:r w:rsidR="00D93594" w:rsidRPr="00DB5DCB">
              <w:rPr>
                <w:rFonts w:ascii="Arial" w:hAnsi="Arial" w:cs="Arial"/>
                <w:color w:val="000000"/>
                <w:sz w:val="25"/>
                <w:szCs w:val="25"/>
              </w:rPr>
              <w:t xml:space="preserve">face meeting in </w:t>
            </w:r>
            <w:r>
              <w:rPr>
                <w:rFonts w:ascii="Arial" w:hAnsi="Arial" w:cs="Arial"/>
                <w:color w:val="000000"/>
                <w:sz w:val="25"/>
                <w:szCs w:val="25"/>
              </w:rPr>
              <w:t>Stockholm in October</w:t>
            </w:r>
          </w:p>
          <w:p w:rsidR="00C616BF" w:rsidRDefault="00C616BF" w:rsidP="00C616BF">
            <w:pPr>
              <w:pStyle w:val="ListParagraph"/>
              <w:ind w:left="1440"/>
              <w:rPr>
                <w:rFonts w:ascii="Arial" w:hAnsi="Arial" w:cs="Arial"/>
                <w:color w:val="000000"/>
                <w:sz w:val="25"/>
                <w:szCs w:val="25"/>
              </w:rPr>
            </w:pPr>
            <w:hyperlink r:id="rId11" w:history="1">
              <w:r w:rsidRPr="00502A26">
                <w:rPr>
                  <w:rStyle w:val="Hyperlink"/>
                  <w:rFonts w:ascii="Arial" w:hAnsi="Arial" w:cs="Arial"/>
                  <w:sz w:val="25"/>
                  <w:szCs w:val="25"/>
                </w:rPr>
                <w:t>http://www.ihtsdo.org/events/next-conference/</w:t>
              </w:r>
            </w:hyperlink>
            <w:r>
              <w:rPr>
                <w:rFonts w:ascii="Arial" w:hAnsi="Arial" w:cs="Arial"/>
                <w:color w:val="000000"/>
                <w:sz w:val="25"/>
                <w:szCs w:val="25"/>
              </w:rPr>
              <w:t xml:space="preserve"> </w:t>
            </w:r>
          </w:p>
          <w:p w:rsidR="00C616BF" w:rsidRPr="00DB5DCB" w:rsidRDefault="00C616BF" w:rsidP="00C616BF">
            <w:pPr>
              <w:pStyle w:val="ListParagraph"/>
              <w:ind w:left="1440"/>
              <w:rPr>
                <w:rFonts w:ascii="Arial" w:hAnsi="Arial" w:cs="Arial"/>
                <w:color w:val="000000"/>
                <w:sz w:val="25"/>
                <w:szCs w:val="25"/>
              </w:rPr>
            </w:pPr>
          </w:p>
        </w:tc>
        <w:tc>
          <w:tcPr>
            <w:tcW w:w="3249" w:type="dxa"/>
            <w:vAlign w:val="center"/>
          </w:tcPr>
          <w:p w:rsidR="00A86D02" w:rsidRPr="00DB5DCB" w:rsidRDefault="00A86D02" w:rsidP="004363FB">
            <w:pPr>
              <w:rPr>
                <w:rFonts w:ascii="Arial" w:hAnsi="Arial" w:cs="Arial"/>
                <w:color w:val="000000"/>
                <w:sz w:val="25"/>
                <w:szCs w:val="25"/>
              </w:rPr>
            </w:pPr>
          </w:p>
        </w:tc>
      </w:tr>
      <w:tr w:rsidR="00D93594" w:rsidRPr="00DB5DCB" w:rsidTr="002A028A">
        <w:trPr>
          <w:trHeight w:val="475"/>
        </w:trPr>
        <w:tc>
          <w:tcPr>
            <w:tcW w:w="7361" w:type="dxa"/>
            <w:vAlign w:val="center"/>
          </w:tcPr>
          <w:p w:rsidR="00D93594" w:rsidRDefault="002A028A" w:rsidP="002476DD">
            <w:pPr>
              <w:pStyle w:val="ListParagraph"/>
              <w:numPr>
                <w:ilvl w:val="1"/>
                <w:numId w:val="31"/>
              </w:numPr>
              <w:rPr>
                <w:rFonts w:ascii="Arial" w:hAnsi="Arial" w:cs="Arial"/>
                <w:color w:val="000000"/>
                <w:sz w:val="25"/>
                <w:szCs w:val="25"/>
              </w:rPr>
            </w:pPr>
            <w:r>
              <w:rPr>
                <w:rFonts w:ascii="Arial" w:hAnsi="Arial" w:cs="Arial"/>
                <w:color w:val="000000"/>
                <w:sz w:val="25"/>
                <w:szCs w:val="25"/>
              </w:rPr>
              <w:t>Meeting with Integrating the Healthcare Enterprise – Anatomic Pathology group</w:t>
            </w:r>
          </w:p>
          <w:p w:rsidR="002A028A" w:rsidRDefault="002A028A" w:rsidP="002A028A">
            <w:pPr>
              <w:pStyle w:val="ListParagraph"/>
              <w:ind w:left="1440"/>
              <w:rPr>
                <w:rFonts w:ascii="Arial" w:hAnsi="Arial" w:cs="Arial"/>
                <w:color w:val="000000"/>
                <w:sz w:val="25"/>
                <w:szCs w:val="25"/>
              </w:rPr>
            </w:pPr>
          </w:p>
          <w:p w:rsidR="002A028A" w:rsidRPr="00DB5DCB" w:rsidRDefault="002A028A" w:rsidP="002A028A">
            <w:pPr>
              <w:pStyle w:val="ListParagraph"/>
              <w:ind w:left="1440"/>
              <w:rPr>
                <w:rFonts w:ascii="Arial" w:hAnsi="Arial" w:cs="Arial"/>
                <w:color w:val="000000"/>
                <w:sz w:val="25"/>
                <w:szCs w:val="25"/>
              </w:rPr>
            </w:pPr>
            <w:hyperlink r:id="rId12" w:history="1">
              <w:r w:rsidRPr="00502A26">
                <w:rPr>
                  <w:rStyle w:val="Hyperlink"/>
                  <w:rFonts w:ascii="Arial" w:hAnsi="Arial" w:cs="Arial"/>
                  <w:sz w:val="25"/>
                  <w:szCs w:val="25"/>
                </w:rPr>
                <w:t>http://www.ihe.net/anatomic_pathology/index.cfm</w:t>
              </w:r>
            </w:hyperlink>
            <w:r>
              <w:rPr>
                <w:rFonts w:ascii="Arial" w:hAnsi="Arial" w:cs="Arial"/>
                <w:color w:val="000000"/>
                <w:sz w:val="25"/>
                <w:szCs w:val="25"/>
              </w:rPr>
              <w:t xml:space="preserve"> </w:t>
            </w:r>
          </w:p>
        </w:tc>
        <w:tc>
          <w:tcPr>
            <w:tcW w:w="3249" w:type="dxa"/>
            <w:vAlign w:val="center"/>
          </w:tcPr>
          <w:p w:rsidR="00D93594" w:rsidRDefault="002A028A" w:rsidP="004363FB">
            <w:pPr>
              <w:rPr>
                <w:rFonts w:ascii="Arial" w:hAnsi="Arial" w:cs="Arial"/>
                <w:color w:val="000000"/>
                <w:sz w:val="25"/>
                <w:szCs w:val="25"/>
              </w:rPr>
            </w:pPr>
            <w:r>
              <w:rPr>
                <w:rFonts w:ascii="Arial" w:hAnsi="Arial" w:cs="Arial"/>
                <w:color w:val="000000"/>
                <w:sz w:val="25"/>
                <w:szCs w:val="25"/>
              </w:rPr>
              <w:t>Alexis Carter, MD</w:t>
            </w:r>
          </w:p>
          <w:p w:rsidR="002A028A" w:rsidRPr="00DB5DCB" w:rsidRDefault="002A028A" w:rsidP="004363FB">
            <w:pPr>
              <w:rPr>
                <w:rFonts w:ascii="Arial" w:hAnsi="Arial" w:cs="Arial"/>
                <w:color w:val="000000"/>
                <w:sz w:val="25"/>
                <w:szCs w:val="25"/>
              </w:rPr>
            </w:pPr>
            <w:r>
              <w:rPr>
                <w:rFonts w:ascii="Arial" w:hAnsi="Arial" w:cs="Arial"/>
                <w:color w:val="000000"/>
                <w:sz w:val="25"/>
                <w:szCs w:val="25"/>
              </w:rPr>
              <w:t>Mary Kennedy, CT(ASCP)</w:t>
            </w:r>
          </w:p>
        </w:tc>
      </w:tr>
      <w:tr w:rsidR="004363FB" w:rsidRPr="00DB5DCB" w:rsidTr="002A028A">
        <w:trPr>
          <w:trHeight w:val="475"/>
        </w:trPr>
        <w:tc>
          <w:tcPr>
            <w:tcW w:w="7361" w:type="dxa"/>
            <w:vAlign w:val="center"/>
          </w:tcPr>
          <w:p w:rsidR="002A028A" w:rsidRPr="002A028A" w:rsidRDefault="004363FB" w:rsidP="002A028A">
            <w:pPr>
              <w:pStyle w:val="ListParagraph"/>
              <w:numPr>
                <w:ilvl w:val="1"/>
                <w:numId w:val="31"/>
              </w:numPr>
              <w:rPr>
                <w:rFonts w:ascii="Arial" w:hAnsi="Arial" w:cs="Arial"/>
                <w:color w:val="000000"/>
                <w:sz w:val="25"/>
                <w:szCs w:val="25"/>
              </w:rPr>
            </w:pPr>
            <w:r w:rsidRPr="00DB5DCB">
              <w:rPr>
                <w:rFonts w:ascii="Arial" w:hAnsi="Arial" w:cs="Arial"/>
                <w:color w:val="000000"/>
                <w:sz w:val="25"/>
                <w:szCs w:val="25"/>
              </w:rPr>
              <w:t xml:space="preserve">List of molecular methods </w:t>
            </w:r>
            <w:r w:rsidR="002A028A">
              <w:rPr>
                <w:rFonts w:ascii="Arial" w:hAnsi="Arial" w:cs="Arial"/>
                <w:color w:val="000000"/>
                <w:sz w:val="25"/>
                <w:szCs w:val="25"/>
              </w:rPr>
              <w:t>– update</w:t>
            </w:r>
          </w:p>
        </w:tc>
        <w:tc>
          <w:tcPr>
            <w:tcW w:w="3249" w:type="dxa"/>
            <w:vAlign w:val="center"/>
          </w:tcPr>
          <w:p w:rsidR="004363FB" w:rsidRPr="00DB5DCB" w:rsidRDefault="002A028A" w:rsidP="004363FB">
            <w:pPr>
              <w:rPr>
                <w:rFonts w:ascii="Arial" w:hAnsi="Arial" w:cs="Arial"/>
                <w:color w:val="000000"/>
                <w:sz w:val="25"/>
                <w:szCs w:val="25"/>
              </w:rPr>
            </w:pPr>
            <w:r>
              <w:rPr>
                <w:rFonts w:ascii="Arial" w:hAnsi="Arial" w:cs="Arial"/>
                <w:color w:val="000000"/>
                <w:sz w:val="25"/>
                <w:szCs w:val="25"/>
              </w:rPr>
              <w:t>Alexis Carter, MD</w:t>
            </w:r>
          </w:p>
        </w:tc>
      </w:tr>
      <w:tr w:rsidR="002476DD" w:rsidRPr="00DB5DCB" w:rsidTr="002A028A">
        <w:trPr>
          <w:trHeight w:val="475"/>
        </w:trPr>
        <w:tc>
          <w:tcPr>
            <w:tcW w:w="7361" w:type="dxa"/>
            <w:vAlign w:val="center"/>
          </w:tcPr>
          <w:p w:rsidR="002476DD" w:rsidRPr="00DB5DCB" w:rsidRDefault="00FB0CC8" w:rsidP="0091355E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  <w:color w:val="000000"/>
                <w:sz w:val="25"/>
                <w:szCs w:val="25"/>
              </w:rPr>
            </w:pPr>
            <w:hyperlink w:anchor="_Status_of_Action" w:history="1">
              <w:r w:rsidR="002476DD" w:rsidRPr="00DB5DCB">
                <w:rPr>
                  <w:rStyle w:val="Hyperlink"/>
                  <w:rFonts w:ascii="Arial" w:hAnsi="Arial" w:cs="Arial"/>
                  <w:sz w:val="25"/>
                  <w:szCs w:val="25"/>
                </w:rPr>
                <w:t>Status of Ac</w:t>
              </w:r>
              <w:r w:rsidR="002476DD" w:rsidRPr="00DB5DCB">
                <w:rPr>
                  <w:rStyle w:val="Hyperlink"/>
                  <w:rFonts w:ascii="Arial" w:hAnsi="Arial" w:cs="Arial"/>
                  <w:sz w:val="25"/>
                  <w:szCs w:val="25"/>
                </w:rPr>
                <w:t>t</w:t>
              </w:r>
              <w:r w:rsidR="002476DD" w:rsidRPr="00DB5DCB">
                <w:rPr>
                  <w:rStyle w:val="Hyperlink"/>
                  <w:rFonts w:ascii="Arial" w:hAnsi="Arial" w:cs="Arial"/>
                  <w:sz w:val="25"/>
                  <w:szCs w:val="25"/>
                </w:rPr>
                <w:t>ion Items</w:t>
              </w:r>
            </w:hyperlink>
          </w:p>
        </w:tc>
        <w:tc>
          <w:tcPr>
            <w:tcW w:w="3249" w:type="dxa"/>
            <w:vAlign w:val="center"/>
          </w:tcPr>
          <w:p w:rsidR="002476DD" w:rsidRPr="00DB5DCB" w:rsidRDefault="002476DD" w:rsidP="004363FB">
            <w:pPr>
              <w:rPr>
                <w:rFonts w:ascii="Arial" w:hAnsi="Arial" w:cs="Arial"/>
                <w:color w:val="000000"/>
                <w:sz w:val="25"/>
                <w:szCs w:val="25"/>
              </w:rPr>
            </w:pPr>
            <w:r w:rsidRPr="00DB5DCB">
              <w:rPr>
                <w:rFonts w:ascii="Arial" w:hAnsi="Arial" w:cs="Arial"/>
                <w:color w:val="000000"/>
                <w:sz w:val="25"/>
                <w:szCs w:val="25"/>
              </w:rPr>
              <w:t>Alexis Carter, MD</w:t>
            </w:r>
          </w:p>
        </w:tc>
      </w:tr>
      <w:tr w:rsidR="004363FB" w:rsidRPr="00DB5DCB" w:rsidTr="002A028A">
        <w:trPr>
          <w:trHeight w:val="475"/>
        </w:trPr>
        <w:tc>
          <w:tcPr>
            <w:tcW w:w="7361" w:type="dxa"/>
            <w:vAlign w:val="center"/>
          </w:tcPr>
          <w:p w:rsidR="004363FB" w:rsidRPr="00DB5DCB" w:rsidRDefault="004363FB" w:rsidP="004363FB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  <w:color w:val="000000"/>
                <w:sz w:val="25"/>
                <w:szCs w:val="25"/>
              </w:rPr>
            </w:pPr>
            <w:r w:rsidRPr="00DB5DCB">
              <w:rPr>
                <w:rFonts w:ascii="Arial" w:hAnsi="Arial" w:cs="Arial"/>
                <w:color w:val="000000"/>
                <w:sz w:val="25"/>
                <w:szCs w:val="25"/>
              </w:rPr>
              <w:t>Solicitation for a vice chair for the SIG</w:t>
            </w:r>
          </w:p>
        </w:tc>
        <w:tc>
          <w:tcPr>
            <w:tcW w:w="3249" w:type="dxa"/>
            <w:vAlign w:val="center"/>
          </w:tcPr>
          <w:p w:rsidR="004363FB" w:rsidRPr="00DB5DCB" w:rsidRDefault="004363FB" w:rsidP="004363FB">
            <w:pPr>
              <w:rPr>
                <w:rFonts w:ascii="Arial" w:hAnsi="Arial" w:cs="Arial"/>
                <w:color w:val="000000"/>
                <w:sz w:val="25"/>
                <w:szCs w:val="25"/>
              </w:rPr>
            </w:pPr>
            <w:r w:rsidRPr="00DB5DCB">
              <w:rPr>
                <w:rFonts w:ascii="Arial" w:hAnsi="Arial" w:cs="Arial"/>
                <w:color w:val="000000"/>
                <w:sz w:val="25"/>
                <w:szCs w:val="25"/>
              </w:rPr>
              <w:t>Alexis Carter, MD</w:t>
            </w:r>
          </w:p>
        </w:tc>
      </w:tr>
      <w:tr w:rsidR="002476DD" w:rsidRPr="00DB5DCB" w:rsidTr="002A028A">
        <w:trPr>
          <w:trHeight w:val="475"/>
        </w:trPr>
        <w:tc>
          <w:tcPr>
            <w:tcW w:w="7361" w:type="dxa"/>
            <w:vAlign w:val="center"/>
          </w:tcPr>
          <w:p w:rsidR="002476DD" w:rsidRPr="00DB5DCB" w:rsidRDefault="002476DD" w:rsidP="004363FB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  <w:color w:val="000000"/>
                <w:sz w:val="25"/>
                <w:szCs w:val="25"/>
              </w:rPr>
            </w:pPr>
            <w:r w:rsidRPr="00DB5DCB">
              <w:rPr>
                <w:rFonts w:ascii="Arial" w:hAnsi="Arial" w:cs="Arial"/>
                <w:color w:val="000000"/>
                <w:sz w:val="25"/>
                <w:szCs w:val="25"/>
              </w:rPr>
              <w:t>Any other business</w:t>
            </w:r>
          </w:p>
        </w:tc>
        <w:tc>
          <w:tcPr>
            <w:tcW w:w="3249" w:type="dxa"/>
            <w:vAlign w:val="center"/>
          </w:tcPr>
          <w:p w:rsidR="002476DD" w:rsidRPr="00DB5DCB" w:rsidRDefault="002476DD" w:rsidP="004363FB">
            <w:pPr>
              <w:rPr>
                <w:rFonts w:ascii="Arial" w:hAnsi="Arial" w:cs="Arial"/>
                <w:color w:val="000000"/>
                <w:sz w:val="25"/>
                <w:szCs w:val="25"/>
              </w:rPr>
            </w:pPr>
            <w:r w:rsidRPr="00DB5DCB">
              <w:rPr>
                <w:rFonts w:ascii="Arial" w:hAnsi="Arial" w:cs="Arial"/>
                <w:color w:val="000000"/>
                <w:sz w:val="25"/>
                <w:szCs w:val="25"/>
              </w:rPr>
              <w:t>Alexis Carter, MD</w:t>
            </w:r>
          </w:p>
        </w:tc>
      </w:tr>
      <w:tr w:rsidR="002476DD" w:rsidRPr="00DB5DCB" w:rsidTr="002A028A">
        <w:trPr>
          <w:trHeight w:val="855"/>
        </w:trPr>
        <w:tc>
          <w:tcPr>
            <w:tcW w:w="7361" w:type="dxa"/>
            <w:vAlign w:val="center"/>
          </w:tcPr>
          <w:p w:rsidR="002476DD" w:rsidRPr="00DB5DCB" w:rsidRDefault="002476DD" w:rsidP="004363FB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  <w:color w:val="000000"/>
                <w:sz w:val="25"/>
                <w:szCs w:val="25"/>
              </w:rPr>
            </w:pPr>
            <w:r w:rsidRPr="00DB5DCB">
              <w:rPr>
                <w:rFonts w:ascii="Arial" w:hAnsi="Arial" w:cs="Arial"/>
                <w:color w:val="000000"/>
                <w:sz w:val="25"/>
                <w:szCs w:val="25"/>
              </w:rPr>
              <w:t>Date/Time of Next Meeting</w:t>
            </w:r>
          </w:p>
        </w:tc>
        <w:tc>
          <w:tcPr>
            <w:tcW w:w="3249" w:type="dxa"/>
            <w:vAlign w:val="center"/>
          </w:tcPr>
          <w:p w:rsidR="002476DD" w:rsidRPr="00DB5DCB" w:rsidRDefault="002476DD" w:rsidP="004363FB">
            <w:pPr>
              <w:rPr>
                <w:rFonts w:ascii="Arial" w:hAnsi="Arial" w:cs="Arial"/>
                <w:color w:val="000000"/>
                <w:sz w:val="25"/>
                <w:szCs w:val="25"/>
              </w:rPr>
            </w:pPr>
            <w:r w:rsidRPr="00DB5DCB">
              <w:rPr>
                <w:rFonts w:ascii="Arial" w:hAnsi="Arial" w:cs="Arial"/>
                <w:color w:val="000000"/>
                <w:sz w:val="25"/>
                <w:szCs w:val="25"/>
              </w:rPr>
              <w:t>Alexis Carter, MD</w:t>
            </w:r>
          </w:p>
          <w:p w:rsidR="002476DD" w:rsidRPr="00DB5DCB" w:rsidRDefault="002476DD" w:rsidP="00982B1E">
            <w:pPr>
              <w:rPr>
                <w:rFonts w:ascii="Arial" w:hAnsi="Arial" w:cs="Arial"/>
                <w:color w:val="000000"/>
                <w:sz w:val="25"/>
                <w:szCs w:val="25"/>
              </w:rPr>
            </w:pPr>
            <w:r w:rsidRPr="00DB5DCB">
              <w:rPr>
                <w:rFonts w:ascii="Arial" w:hAnsi="Arial" w:cs="Arial"/>
                <w:color w:val="000000"/>
                <w:sz w:val="25"/>
                <w:szCs w:val="25"/>
              </w:rPr>
              <w:t xml:space="preserve">Mary Kennedy, </w:t>
            </w:r>
            <w:r w:rsidR="00982B1E">
              <w:rPr>
                <w:rFonts w:ascii="Arial" w:hAnsi="Arial" w:cs="Arial"/>
                <w:color w:val="000000"/>
                <w:sz w:val="25"/>
                <w:szCs w:val="25"/>
              </w:rPr>
              <w:t>C</w:t>
            </w:r>
            <w:r w:rsidRPr="00DB5DCB">
              <w:rPr>
                <w:rFonts w:ascii="Arial" w:hAnsi="Arial" w:cs="Arial"/>
                <w:color w:val="000000"/>
                <w:sz w:val="25"/>
                <w:szCs w:val="25"/>
              </w:rPr>
              <w:t>T(ASCP)</w:t>
            </w:r>
          </w:p>
        </w:tc>
      </w:tr>
    </w:tbl>
    <w:p w:rsidR="00A86D02" w:rsidRPr="00DB5DCB" w:rsidRDefault="00A86D02" w:rsidP="009F75DB">
      <w:pPr>
        <w:rPr>
          <w:rFonts w:ascii="Arial" w:hAnsi="Arial" w:cs="Arial"/>
          <w:color w:val="000000"/>
          <w:sz w:val="25"/>
          <w:szCs w:val="25"/>
          <w:u w:val="single"/>
        </w:rPr>
      </w:pPr>
    </w:p>
    <w:p w:rsidR="00180A6A" w:rsidRDefault="00180A6A" w:rsidP="002476DD">
      <w:pPr>
        <w:pStyle w:val="Heading1"/>
        <w:rPr>
          <w:rFonts w:ascii="Arial" w:hAnsi="Arial" w:cs="Arial"/>
        </w:rPr>
      </w:pPr>
      <w:bookmarkStart w:id="2" w:name="_Status_of_Action"/>
      <w:bookmarkEnd w:id="2"/>
      <w:r>
        <w:rPr>
          <w:rFonts w:ascii="Arial" w:hAnsi="Arial" w:cs="Arial"/>
        </w:rPr>
        <w:t>Supplemental information to agenda</w:t>
      </w:r>
    </w:p>
    <w:p w:rsidR="00180A6A" w:rsidRDefault="00180A6A" w:rsidP="00180A6A"/>
    <w:p w:rsidR="00180A6A" w:rsidRDefault="00180A6A" w:rsidP="00180A6A">
      <w:pPr>
        <w:pStyle w:val="Heading2"/>
      </w:pPr>
      <w:r>
        <w:t>List of Molecular Pathology Organizations</w:t>
      </w:r>
    </w:p>
    <w:p w:rsidR="00180A6A" w:rsidRPr="0050780A" w:rsidRDefault="00180A6A" w:rsidP="00180A6A">
      <w:pPr>
        <w:pStyle w:val="NormalWeb"/>
        <w:ind w:left="720"/>
        <w:rPr>
          <w:rFonts w:asciiTheme="minorHAnsi" w:hAnsiTheme="minorHAnsi" w:cstheme="minorHAnsi"/>
          <w:sz w:val="22"/>
          <w:szCs w:val="22"/>
        </w:rPr>
      </w:pPr>
      <w:hyperlink r:id="rId13" w:anchor="Top" w:history="1">
        <w:r w:rsidRPr="0050780A">
          <w:rPr>
            <w:rStyle w:val="Hyperlink"/>
            <w:rFonts w:asciiTheme="minorHAnsi" w:hAnsiTheme="minorHAnsi" w:cstheme="minorHAnsi"/>
            <w:b/>
            <w:bCs/>
            <w:sz w:val="22"/>
            <w:szCs w:val="22"/>
          </w:rPr>
          <w:t>Molecular Pathology Organizations</w:t>
        </w:r>
      </w:hyperlink>
      <w:r w:rsidRPr="0050780A">
        <w:rPr>
          <w:rFonts w:asciiTheme="minorHAnsi" w:hAnsiTheme="minorHAnsi" w:cstheme="minorHAnsi"/>
          <w:sz w:val="22"/>
          <w:szCs w:val="22"/>
        </w:rPr>
        <w:br/>
      </w:r>
      <w:hyperlink r:id="rId14" w:tgtFrame="_blank" w:history="1">
        <w:r w:rsidRPr="0050780A">
          <w:rPr>
            <w:rStyle w:val="Hyperlink"/>
            <w:rFonts w:asciiTheme="minorHAnsi" w:hAnsiTheme="minorHAnsi" w:cstheme="minorHAnsi"/>
            <w:sz w:val="22"/>
            <w:szCs w:val="22"/>
          </w:rPr>
          <w:t>American Association of Immunologists (AAI)</w:t>
        </w:r>
      </w:hyperlink>
      <w:r w:rsidRPr="0050780A">
        <w:rPr>
          <w:rFonts w:asciiTheme="minorHAnsi" w:hAnsiTheme="minorHAnsi" w:cstheme="minorHAnsi"/>
          <w:color w:val="000000"/>
          <w:sz w:val="22"/>
          <w:szCs w:val="22"/>
        </w:rPr>
        <w:br/>
      </w:r>
      <w:hyperlink r:id="rId15" w:tgtFrame="_blank" w:history="1">
        <w:r w:rsidRPr="0050780A">
          <w:rPr>
            <w:rStyle w:val="Hyperlink"/>
            <w:rFonts w:asciiTheme="minorHAnsi" w:hAnsiTheme="minorHAnsi" w:cstheme="minorHAnsi"/>
            <w:sz w:val="22"/>
            <w:szCs w:val="22"/>
          </w:rPr>
          <w:t>Association for Glycogen Storage Diseases</w:t>
        </w:r>
      </w:hyperlink>
      <w:r w:rsidRPr="0050780A">
        <w:rPr>
          <w:rFonts w:asciiTheme="minorHAnsi" w:hAnsiTheme="minorHAnsi" w:cstheme="minorHAnsi"/>
          <w:color w:val="000000"/>
          <w:sz w:val="22"/>
          <w:szCs w:val="22"/>
        </w:rPr>
        <w:br/>
      </w:r>
      <w:hyperlink r:id="rId16" w:tgtFrame="_blank" w:history="1">
        <w:r w:rsidRPr="0050780A">
          <w:rPr>
            <w:rStyle w:val="Hyperlink"/>
            <w:rFonts w:asciiTheme="minorHAnsi" w:hAnsiTheme="minorHAnsi" w:cstheme="minorHAnsi"/>
            <w:bCs/>
            <w:sz w:val="22"/>
            <w:szCs w:val="22"/>
          </w:rPr>
          <w:t>Association for Molecular Pathology (AMP)</w:t>
        </w:r>
      </w:hyperlink>
      <w:r w:rsidRPr="0050780A">
        <w:rPr>
          <w:rFonts w:asciiTheme="minorHAnsi" w:hAnsiTheme="minorHAnsi" w:cstheme="minorHAnsi"/>
          <w:color w:val="000000"/>
          <w:sz w:val="22"/>
          <w:szCs w:val="22"/>
        </w:rPr>
        <w:br/>
      </w:r>
      <w:hyperlink r:id="rId17" w:tgtFrame="_blank" w:history="1">
        <w:r w:rsidRPr="0050780A">
          <w:rPr>
            <w:rStyle w:val="Hyperlink"/>
            <w:rFonts w:asciiTheme="minorHAnsi" w:hAnsiTheme="minorHAnsi" w:cstheme="minorHAnsi"/>
            <w:sz w:val="22"/>
            <w:szCs w:val="22"/>
          </w:rPr>
          <w:t>Australian Society for Biochemistry and Molecular Biology</w:t>
        </w:r>
      </w:hyperlink>
      <w:r w:rsidRPr="0050780A">
        <w:rPr>
          <w:rFonts w:asciiTheme="minorHAnsi" w:hAnsiTheme="minorHAnsi" w:cstheme="minorHAnsi"/>
          <w:color w:val="000000"/>
          <w:sz w:val="22"/>
          <w:szCs w:val="22"/>
        </w:rPr>
        <w:br/>
      </w:r>
      <w:hyperlink r:id="rId18" w:tgtFrame="_blank" w:history="1">
        <w:r w:rsidRPr="0050780A">
          <w:rPr>
            <w:rStyle w:val="Hyperlink"/>
            <w:rFonts w:asciiTheme="minorHAnsi" w:hAnsiTheme="minorHAnsi" w:cstheme="minorHAnsi"/>
            <w:sz w:val="22"/>
            <w:szCs w:val="22"/>
          </w:rPr>
          <w:t>British Society for Immunology (BSI)</w:t>
        </w:r>
      </w:hyperlink>
      <w:r w:rsidRPr="0050780A">
        <w:rPr>
          <w:rFonts w:asciiTheme="minorHAnsi" w:hAnsiTheme="minorHAnsi" w:cstheme="minorHAnsi"/>
          <w:color w:val="000000"/>
          <w:sz w:val="22"/>
          <w:szCs w:val="22"/>
        </w:rPr>
        <w:br/>
      </w:r>
      <w:hyperlink r:id="rId19" w:tgtFrame="_blank" w:history="1">
        <w:r w:rsidRPr="0050780A">
          <w:rPr>
            <w:rStyle w:val="Hyperlink"/>
            <w:rFonts w:asciiTheme="minorHAnsi" w:hAnsiTheme="minorHAnsi" w:cstheme="minorHAnsi"/>
            <w:sz w:val="22"/>
            <w:szCs w:val="22"/>
          </w:rPr>
          <w:t>European Molecular Biology Organization (EMBO)</w:t>
        </w:r>
      </w:hyperlink>
      <w:r w:rsidRPr="0050780A">
        <w:rPr>
          <w:rFonts w:asciiTheme="minorHAnsi" w:hAnsiTheme="minorHAnsi" w:cstheme="minorHAnsi"/>
          <w:color w:val="000000"/>
          <w:sz w:val="22"/>
          <w:szCs w:val="22"/>
        </w:rPr>
        <w:br/>
      </w:r>
      <w:hyperlink r:id="rId20" w:tgtFrame="_blank" w:history="1">
        <w:r w:rsidRPr="0050780A">
          <w:rPr>
            <w:rStyle w:val="Hyperlink"/>
            <w:rFonts w:asciiTheme="minorHAnsi" w:hAnsiTheme="minorHAnsi" w:cstheme="minorHAnsi"/>
            <w:sz w:val="22"/>
            <w:szCs w:val="22"/>
          </w:rPr>
          <w:t>European Society for Analytical Cellular Pathology</w:t>
        </w:r>
      </w:hyperlink>
      <w:r w:rsidRPr="0050780A">
        <w:rPr>
          <w:rFonts w:asciiTheme="minorHAnsi" w:hAnsiTheme="minorHAnsi" w:cstheme="minorHAnsi"/>
          <w:color w:val="000000"/>
          <w:sz w:val="22"/>
          <w:szCs w:val="22"/>
        </w:rPr>
        <w:br/>
      </w:r>
      <w:hyperlink r:id="rId21" w:tgtFrame="_blank" w:history="1">
        <w:r w:rsidRPr="0050780A">
          <w:rPr>
            <w:rStyle w:val="Hyperlink"/>
            <w:rFonts w:asciiTheme="minorHAnsi" w:hAnsiTheme="minorHAnsi" w:cstheme="minorHAnsi"/>
            <w:sz w:val="22"/>
            <w:szCs w:val="22"/>
          </w:rPr>
          <w:t>International Cytokine Society (ICS)</w:t>
        </w:r>
      </w:hyperlink>
      <w:r w:rsidRPr="0050780A">
        <w:rPr>
          <w:rFonts w:asciiTheme="minorHAnsi" w:hAnsiTheme="minorHAnsi" w:cstheme="minorHAnsi"/>
          <w:color w:val="000000"/>
          <w:sz w:val="22"/>
          <w:szCs w:val="22"/>
        </w:rPr>
        <w:br/>
      </w:r>
      <w:hyperlink r:id="rId22" w:tgtFrame="_blank" w:history="1">
        <w:r w:rsidRPr="0050780A">
          <w:rPr>
            <w:rStyle w:val="Hyperlink"/>
            <w:rFonts w:asciiTheme="minorHAnsi" w:hAnsiTheme="minorHAnsi" w:cstheme="minorHAnsi"/>
            <w:sz w:val="22"/>
            <w:szCs w:val="22"/>
          </w:rPr>
          <w:t>National Bioethics Advisory Commission</w:t>
        </w:r>
      </w:hyperlink>
      <w:r w:rsidRPr="0050780A">
        <w:rPr>
          <w:rFonts w:asciiTheme="minorHAnsi" w:hAnsiTheme="minorHAnsi" w:cstheme="minorHAnsi"/>
          <w:color w:val="000000"/>
          <w:sz w:val="22"/>
          <w:szCs w:val="22"/>
        </w:rPr>
        <w:br/>
      </w:r>
      <w:hyperlink r:id="rId23" w:tgtFrame="_blank" w:history="1">
        <w:r w:rsidRPr="0050780A">
          <w:rPr>
            <w:rStyle w:val="Hyperlink"/>
            <w:rFonts w:asciiTheme="minorHAnsi" w:hAnsiTheme="minorHAnsi" w:cstheme="minorHAnsi"/>
            <w:sz w:val="22"/>
            <w:szCs w:val="22"/>
          </w:rPr>
          <w:t xml:space="preserve">National </w:t>
        </w:r>
        <w:proofErr w:type="spellStart"/>
        <w:r w:rsidRPr="0050780A">
          <w:rPr>
            <w:rStyle w:val="Hyperlink"/>
            <w:rFonts w:asciiTheme="minorHAnsi" w:hAnsiTheme="minorHAnsi" w:cstheme="minorHAnsi"/>
            <w:sz w:val="22"/>
            <w:szCs w:val="22"/>
          </w:rPr>
          <w:t>Center</w:t>
        </w:r>
        <w:proofErr w:type="spellEnd"/>
        <w:r w:rsidRPr="0050780A">
          <w:rPr>
            <w:rStyle w:val="Hyperlink"/>
            <w:rFonts w:asciiTheme="minorHAnsi" w:hAnsiTheme="minorHAnsi" w:cstheme="minorHAnsi"/>
            <w:sz w:val="22"/>
            <w:szCs w:val="22"/>
          </w:rPr>
          <w:t xml:space="preserve"> for Genome Resources</w:t>
        </w:r>
      </w:hyperlink>
      <w:r w:rsidRPr="0050780A">
        <w:rPr>
          <w:rFonts w:asciiTheme="minorHAnsi" w:hAnsiTheme="minorHAnsi" w:cstheme="minorHAnsi"/>
          <w:color w:val="000000"/>
          <w:sz w:val="22"/>
          <w:szCs w:val="22"/>
        </w:rPr>
        <w:br/>
      </w:r>
      <w:hyperlink r:id="rId24" w:tgtFrame="_blank" w:history="1">
        <w:r w:rsidRPr="0050780A">
          <w:rPr>
            <w:rStyle w:val="Hyperlink"/>
            <w:rFonts w:asciiTheme="minorHAnsi" w:hAnsiTheme="minorHAnsi" w:cstheme="minorHAnsi"/>
            <w:sz w:val="22"/>
            <w:szCs w:val="22"/>
          </w:rPr>
          <w:t>Office for Human Research Protections</w:t>
        </w:r>
      </w:hyperlink>
      <w:r w:rsidRPr="0050780A">
        <w:rPr>
          <w:rFonts w:asciiTheme="minorHAnsi" w:hAnsiTheme="minorHAnsi" w:cstheme="minorHAnsi"/>
          <w:color w:val="000000"/>
          <w:sz w:val="22"/>
          <w:szCs w:val="22"/>
        </w:rPr>
        <w:br/>
      </w:r>
      <w:hyperlink r:id="rId25" w:tgtFrame="_blank" w:history="1">
        <w:r w:rsidRPr="0050780A">
          <w:rPr>
            <w:rStyle w:val="Hyperlink"/>
            <w:rFonts w:asciiTheme="minorHAnsi" w:hAnsiTheme="minorHAnsi" w:cstheme="minorHAnsi"/>
            <w:sz w:val="22"/>
            <w:szCs w:val="22"/>
          </w:rPr>
          <w:t>Task Force on Genetic Testing</w:t>
        </w:r>
      </w:hyperlink>
      <w:r w:rsidRPr="0050780A">
        <w:rPr>
          <w:rFonts w:asciiTheme="minorHAnsi" w:hAnsiTheme="minorHAnsi" w:cstheme="minorHAnsi"/>
          <w:sz w:val="22"/>
          <w:szCs w:val="22"/>
        </w:rPr>
        <w:t> </w:t>
      </w:r>
    </w:p>
    <w:p w:rsidR="00180A6A" w:rsidRPr="0050780A" w:rsidRDefault="00180A6A" w:rsidP="00180A6A">
      <w:pPr>
        <w:pStyle w:val="Heading3"/>
        <w:ind w:left="720"/>
        <w:rPr>
          <w:rFonts w:asciiTheme="minorHAnsi" w:hAnsiTheme="minorHAnsi" w:cstheme="minorHAnsi"/>
          <w:sz w:val="22"/>
          <w:szCs w:val="22"/>
        </w:rPr>
      </w:pPr>
      <w:hyperlink r:id="rId26" w:history="1">
        <w:r w:rsidRPr="0050780A">
          <w:rPr>
            <w:rStyle w:val="Hyperlink"/>
            <w:rFonts w:asciiTheme="minorHAnsi" w:hAnsiTheme="minorHAnsi" w:cstheme="minorHAnsi"/>
            <w:sz w:val="22"/>
            <w:szCs w:val="22"/>
          </w:rPr>
          <w:t>EMP-European Molecular Pathology</w:t>
        </w:r>
      </w:hyperlink>
    </w:p>
    <w:p w:rsidR="00180A6A" w:rsidRPr="0050780A" w:rsidRDefault="00180A6A" w:rsidP="00180A6A">
      <w:pPr>
        <w:ind w:left="720"/>
        <w:rPr>
          <w:rFonts w:asciiTheme="minorHAnsi" w:hAnsiTheme="minorHAnsi" w:cstheme="minorHAnsi"/>
          <w:color w:val="000000"/>
          <w:sz w:val="22"/>
          <w:szCs w:val="22"/>
        </w:rPr>
      </w:pPr>
      <w:hyperlink r:id="rId27" w:history="1">
        <w:r w:rsidRPr="0050780A">
          <w:rPr>
            <w:rStyle w:val="Hyperlink"/>
            <w:rFonts w:asciiTheme="minorHAnsi" w:hAnsiTheme="minorHAnsi" w:cstheme="minorHAnsi"/>
            <w:sz w:val="22"/>
            <w:szCs w:val="22"/>
          </w:rPr>
          <w:t>www.</w:t>
        </w:r>
        <w:r w:rsidRPr="0050780A">
          <w:rPr>
            <w:rStyle w:val="Hyperlink"/>
            <w:rFonts w:asciiTheme="minorHAnsi" w:hAnsiTheme="minorHAnsi" w:cstheme="minorHAnsi"/>
            <w:bCs/>
            <w:sz w:val="22"/>
            <w:szCs w:val="22"/>
          </w:rPr>
          <w:t>europeanmolecularpathology</w:t>
        </w:r>
        <w:r w:rsidRPr="0050780A">
          <w:rPr>
            <w:rStyle w:val="Hyperlink"/>
            <w:rFonts w:asciiTheme="minorHAnsi" w:hAnsiTheme="minorHAnsi" w:cstheme="minorHAnsi"/>
            <w:sz w:val="22"/>
            <w:szCs w:val="22"/>
          </w:rPr>
          <w:t>.org/</w:t>
        </w:r>
      </w:hyperlink>
    </w:p>
    <w:p w:rsidR="00180A6A" w:rsidRDefault="00180A6A" w:rsidP="00180A6A">
      <w:pPr>
        <w:rPr>
          <w:lang w:eastAsia="en-US"/>
        </w:rPr>
      </w:pPr>
    </w:p>
    <w:p w:rsidR="00180A6A" w:rsidRDefault="00180A6A" w:rsidP="00180A6A">
      <w:pPr>
        <w:rPr>
          <w:lang w:eastAsia="en-US"/>
        </w:rPr>
      </w:pPr>
    </w:p>
    <w:p w:rsidR="00180A6A" w:rsidRPr="00180A6A" w:rsidRDefault="00180A6A" w:rsidP="00180A6A">
      <w:pPr>
        <w:rPr>
          <w:lang w:eastAsia="en-US"/>
        </w:rPr>
      </w:pPr>
    </w:p>
    <w:p w:rsidR="00180A6A" w:rsidRDefault="00180A6A">
      <w:pPr>
        <w:rPr>
          <w:rFonts w:ascii="Arial" w:eastAsiaTheme="majorEastAsia" w:hAnsi="Arial" w:cs="Arial"/>
          <w:b/>
          <w:bCs/>
          <w:color w:val="365F91" w:themeColor="accent1" w:themeShade="BF"/>
          <w:sz w:val="28"/>
          <w:szCs w:val="28"/>
        </w:rPr>
      </w:pPr>
      <w:r>
        <w:rPr>
          <w:rFonts w:ascii="Arial" w:hAnsi="Arial" w:cs="Arial"/>
        </w:rPr>
        <w:br w:type="page"/>
      </w:r>
    </w:p>
    <w:p w:rsidR="002476DD" w:rsidRPr="00DB5DCB" w:rsidRDefault="002476DD" w:rsidP="002476DD">
      <w:pPr>
        <w:pStyle w:val="Heading1"/>
        <w:rPr>
          <w:rFonts w:ascii="Arial" w:hAnsi="Arial" w:cs="Arial"/>
        </w:rPr>
      </w:pPr>
      <w:r w:rsidRPr="00DB5DCB">
        <w:rPr>
          <w:rFonts w:ascii="Arial" w:hAnsi="Arial" w:cs="Arial"/>
        </w:rPr>
        <w:lastRenderedPageBreak/>
        <w:t>Status of Action Items</w:t>
      </w:r>
    </w:p>
    <w:p w:rsidR="002476DD" w:rsidRPr="00DB5DCB" w:rsidRDefault="002476DD" w:rsidP="009F75DB">
      <w:pPr>
        <w:rPr>
          <w:rFonts w:ascii="Arial" w:hAnsi="Arial" w:cs="Arial"/>
          <w:color w:val="000000"/>
          <w:sz w:val="25"/>
          <w:szCs w:val="25"/>
          <w:u w:val="single"/>
        </w:rPr>
      </w:pPr>
    </w:p>
    <w:tbl>
      <w:tblPr>
        <w:tblStyle w:val="TableGrid"/>
        <w:tblW w:w="0" w:type="auto"/>
        <w:tblInd w:w="108" w:type="dxa"/>
        <w:tblCellMar>
          <w:top w:w="72" w:type="dxa"/>
          <w:left w:w="72" w:type="dxa"/>
          <w:bottom w:w="72" w:type="dxa"/>
          <w:right w:w="72" w:type="dxa"/>
        </w:tblCellMar>
        <w:tblLook w:val="04A0" w:firstRow="1" w:lastRow="0" w:firstColumn="1" w:lastColumn="0" w:noHBand="0" w:noVBand="1"/>
      </w:tblPr>
      <w:tblGrid>
        <w:gridCol w:w="810"/>
        <w:gridCol w:w="4320"/>
        <w:gridCol w:w="2340"/>
        <w:gridCol w:w="1442"/>
        <w:gridCol w:w="1353"/>
      </w:tblGrid>
      <w:tr w:rsidR="002476DD" w:rsidRPr="002A028A" w:rsidTr="002A028A">
        <w:tc>
          <w:tcPr>
            <w:tcW w:w="810" w:type="dxa"/>
            <w:shd w:val="clear" w:color="auto" w:fill="C6D9F1" w:themeFill="text2" w:themeFillTint="33"/>
          </w:tcPr>
          <w:p w:rsidR="002476DD" w:rsidRPr="002A028A" w:rsidRDefault="0091355E" w:rsidP="00095C2A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2A028A">
              <w:rPr>
                <w:rFonts w:ascii="Arial" w:hAnsi="Arial" w:cs="Arial"/>
                <w:bCs/>
                <w:iCs/>
                <w:sz w:val="20"/>
                <w:szCs w:val="20"/>
              </w:rPr>
              <w:t>#</w:t>
            </w:r>
          </w:p>
        </w:tc>
        <w:tc>
          <w:tcPr>
            <w:tcW w:w="4320" w:type="dxa"/>
            <w:shd w:val="clear" w:color="auto" w:fill="C6D9F1" w:themeFill="text2" w:themeFillTint="33"/>
          </w:tcPr>
          <w:p w:rsidR="002476DD" w:rsidRPr="002A028A" w:rsidRDefault="002476DD" w:rsidP="00095C2A">
            <w:pPr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2A028A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Item</w:t>
            </w:r>
          </w:p>
        </w:tc>
        <w:tc>
          <w:tcPr>
            <w:tcW w:w="2340" w:type="dxa"/>
            <w:shd w:val="clear" w:color="auto" w:fill="C6D9F1" w:themeFill="text2" w:themeFillTint="33"/>
          </w:tcPr>
          <w:p w:rsidR="002476DD" w:rsidRPr="002A028A" w:rsidRDefault="002476DD" w:rsidP="00095C2A">
            <w:pPr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2A028A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Assigned To</w:t>
            </w:r>
          </w:p>
        </w:tc>
        <w:tc>
          <w:tcPr>
            <w:tcW w:w="1442" w:type="dxa"/>
            <w:shd w:val="clear" w:color="auto" w:fill="C6D9F1" w:themeFill="text2" w:themeFillTint="33"/>
          </w:tcPr>
          <w:p w:rsidR="002476DD" w:rsidRPr="002A028A" w:rsidRDefault="002476DD" w:rsidP="002476DD">
            <w:pPr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2A028A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Status</w:t>
            </w:r>
          </w:p>
        </w:tc>
        <w:tc>
          <w:tcPr>
            <w:tcW w:w="1353" w:type="dxa"/>
            <w:shd w:val="clear" w:color="auto" w:fill="C6D9F1" w:themeFill="text2" w:themeFillTint="33"/>
          </w:tcPr>
          <w:p w:rsidR="002476DD" w:rsidRPr="002A028A" w:rsidRDefault="002476DD" w:rsidP="002476DD">
            <w:pPr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2A028A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Comments</w:t>
            </w:r>
          </w:p>
        </w:tc>
      </w:tr>
      <w:tr w:rsidR="002476DD" w:rsidRPr="002A028A" w:rsidTr="002A028A">
        <w:tc>
          <w:tcPr>
            <w:tcW w:w="810" w:type="dxa"/>
            <w:vAlign w:val="center"/>
          </w:tcPr>
          <w:p w:rsidR="002476DD" w:rsidRPr="002A028A" w:rsidRDefault="002476DD" w:rsidP="002A028A">
            <w:pPr>
              <w:pStyle w:val="ListParagraph"/>
              <w:numPr>
                <w:ilvl w:val="0"/>
                <w:numId w:val="37"/>
              </w:numPr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</w:tc>
        <w:tc>
          <w:tcPr>
            <w:tcW w:w="4320" w:type="dxa"/>
          </w:tcPr>
          <w:p w:rsidR="002476DD" w:rsidRPr="002A028A" w:rsidRDefault="002476DD" w:rsidP="00095C2A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2A028A">
              <w:rPr>
                <w:rFonts w:ascii="Arial" w:hAnsi="Arial" w:cs="Arial"/>
                <w:bCs/>
                <w:iCs/>
                <w:sz w:val="20"/>
                <w:szCs w:val="20"/>
              </w:rPr>
              <w:t>Develop project proposal for incorporation of 100-200 most common molecular methodologies (techniques) for inclusion into  SNOMED CT</w:t>
            </w:r>
          </w:p>
        </w:tc>
        <w:tc>
          <w:tcPr>
            <w:tcW w:w="2340" w:type="dxa"/>
          </w:tcPr>
          <w:p w:rsidR="002476DD" w:rsidRPr="002A028A" w:rsidRDefault="002476DD" w:rsidP="00095C2A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2A028A">
              <w:rPr>
                <w:rFonts w:ascii="Arial" w:hAnsi="Arial" w:cs="Arial"/>
                <w:bCs/>
                <w:iCs/>
                <w:sz w:val="20"/>
                <w:szCs w:val="20"/>
              </w:rPr>
              <w:t>Alexis Carter, MD</w:t>
            </w:r>
          </w:p>
        </w:tc>
        <w:tc>
          <w:tcPr>
            <w:tcW w:w="1442" w:type="dxa"/>
          </w:tcPr>
          <w:p w:rsidR="002476DD" w:rsidRPr="002A028A" w:rsidRDefault="002476DD" w:rsidP="002476DD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2A028A">
              <w:rPr>
                <w:rFonts w:ascii="Arial" w:hAnsi="Arial" w:cs="Arial"/>
                <w:bCs/>
                <w:iCs/>
                <w:sz w:val="20"/>
                <w:szCs w:val="20"/>
              </w:rPr>
              <w:t>In Progress</w:t>
            </w:r>
          </w:p>
        </w:tc>
        <w:tc>
          <w:tcPr>
            <w:tcW w:w="1353" w:type="dxa"/>
          </w:tcPr>
          <w:p w:rsidR="002476DD" w:rsidRPr="002A028A" w:rsidRDefault="003115F0" w:rsidP="002476DD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  <w:r>
              <w:rPr>
                <w:rFonts w:ascii="Arial" w:hAnsi="Arial" w:cs="Arial"/>
                <w:bCs/>
                <w:iCs/>
                <w:sz w:val="20"/>
                <w:szCs w:val="20"/>
              </w:rPr>
              <w:t>Draft located on collaborative space.</w:t>
            </w:r>
          </w:p>
        </w:tc>
      </w:tr>
      <w:tr w:rsidR="002476DD" w:rsidRPr="002A028A" w:rsidTr="002A028A">
        <w:tc>
          <w:tcPr>
            <w:tcW w:w="810" w:type="dxa"/>
            <w:vAlign w:val="center"/>
          </w:tcPr>
          <w:p w:rsidR="002476DD" w:rsidRPr="002A028A" w:rsidRDefault="002476DD" w:rsidP="002A028A">
            <w:pPr>
              <w:pStyle w:val="ListParagraph"/>
              <w:numPr>
                <w:ilvl w:val="0"/>
                <w:numId w:val="37"/>
              </w:numPr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</w:tc>
        <w:tc>
          <w:tcPr>
            <w:tcW w:w="4320" w:type="dxa"/>
          </w:tcPr>
          <w:p w:rsidR="002476DD" w:rsidRPr="002A028A" w:rsidRDefault="002476DD" w:rsidP="00095C2A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2A028A">
              <w:rPr>
                <w:rFonts w:ascii="Arial" w:hAnsi="Arial" w:cs="Arial"/>
                <w:bCs/>
                <w:iCs/>
                <w:sz w:val="20"/>
                <w:szCs w:val="20"/>
              </w:rPr>
              <w:t>Investigate the Gene Ontology (GO) to understand its components and relationship to</w:t>
            </w:r>
            <w:bookmarkStart w:id="3" w:name="_GoBack"/>
            <w:bookmarkEnd w:id="3"/>
            <w:r w:rsidRPr="002A028A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 HUGO </w:t>
            </w:r>
          </w:p>
        </w:tc>
        <w:tc>
          <w:tcPr>
            <w:tcW w:w="2340" w:type="dxa"/>
          </w:tcPr>
          <w:p w:rsidR="002476DD" w:rsidRPr="002A028A" w:rsidRDefault="002476DD" w:rsidP="00095C2A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2A028A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Alexis Carter, MD </w:t>
            </w:r>
          </w:p>
        </w:tc>
        <w:tc>
          <w:tcPr>
            <w:tcW w:w="1442" w:type="dxa"/>
          </w:tcPr>
          <w:p w:rsidR="0091355E" w:rsidRPr="002A028A" w:rsidRDefault="0091355E" w:rsidP="002476DD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2A028A">
              <w:rPr>
                <w:rFonts w:ascii="Arial" w:hAnsi="Arial" w:cs="Arial"/>
                <w:bCs/>
                <w:iCs/>
                <w:sz w:val="20"/>
                <w:szCs w:val="20"/>
              </w:rPr>
              <w:t>Pending</w:t>
            </w:r>
          </w:p>
        </w:tc>
        <w:tc>
          <w:tcPr>
            <w:tcW w:w="1353" w:type="dxa"/>
          </w:tcPr>
          <w:p w:rsidR="002476DD" w:rsidRPr="002A028A" w:rsidRDefault="002476DD" w:rsidP="002476DD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</w:tc>
      </w:tr>
      <w:tr w:rsidR="002476DD" w:rsidRPr="002A028A" w:rsidTr="002A028A">
        <w:tc>
          <w:tcPr>
            <w:tcW w:w="810" w:type="dxa"/>
            <w:vAlign w:val="center"/>
          </w:tcPr>
          <w:p w:rsidR="002476DD" w:rsidRPr="002A028A" w:rsidRDefault="002476DD" w:rsidP="002A028A">
            <w:pPr>
              <w:pStyle w:val="ListParagraph"/>
              <w:numPr>
                <w:ilvl w:val="0"/>
                <w:numId w:val="37"/>
              </w:numPr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</w:tc>
        <w:tc>
          <w:tcPr>
            <w:tcW w:w="4320" w:type="dxa"/>
          </w:tcPr>
          <w:p w:rsidR="002476DD" w:rsidRPr="002A028A" w:rsidRDefault="002476DD" w:rsidP="00095C2A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2A028A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Put a request on the IPaLM collaborative site for any other molecular/genetic </w:t>
            </w:r>
            <w:proofErr w:type="gramStart"/>
            <w:r w:rsidRPr="002A028A">
              <w:rPr>
                <w:rFonts w:ascii="Arial" w:hAnsi="Arial" w:cs="Arial"/>
                <w:bCs/>
                <w:iCs/>
                <w:sz w:val="20"/>
                <w:szCs w:val="20"/>
              </w:rPr>
              <w:t>ontologies</w:t>
            </w:r>
            <w:proofErr w:type="gramEnd"/>
            <w:r w:rsidRPr="002A028A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 that might exist.</w:t>
            </w:r>
          </w:p>
        </w:tc>
        <w:tc>
          <w:tcPr>
            <w:tcW w:w="2340" w:type="dxa"/>
          </w:tcPr>
          <w:p w:rsidR="002476DD" w:rsidRPr="002A028A" w:rsidRDefault="002476DD" w:rsidP="00095C2A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2A028A">
              <w:rPr>
                <w:rFonts w:ascii="Arial" w:hAnsi="Arial" w:cs="Arial"/>
                <w:bCs/>
                <w:iCs/>
                <w:sz w:val="20"/>
                <w:szCs w:val="20"/>
              </w:rPr>
              <w:t>Alexis Carter, MD/Mary Kennedy</w:t>
            </w:r>
          </w:p>
        </w:tc>
        <w:tc>
          <w:tcPr>
            <w:tcW w:w="1442" w:type="dxa"/>
          </w:tcPr>
          <w:p w:rsidR="002476DD" w:rsidRPr="002A028A" w:rsidRDefault="0091355E" w:rsidP="00095C2A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2A028A">
              <w:rPr>
                <w:rFonts w:ascii="Arial" w:hAnsi="Arial" w:cs="Arial"/>
                <w:bCs/>
                <w:iCs/>
                <w:sz w:val="20"/>
                <w:szCs w:val="20"/>
              </w:rPr>
              <w:t>Pending</w:t>
            </w:r>
          </w:p>
        </w:tc>
        <w:tc>
          <w:tcPr>
            <w:tcW w:w="1353" w:type="dxa"/>
          </w:tcPr>
          <w:p w:rsidR="002476DD" w:rsidRPr="002A028A" w:rsidRDefault="002476DD" w:rsidP="00095C2A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</w:tc>
      </w:tr>
      <w:tr w:rsidR="002476DD" w:rsidRPr="002A028A" w:rsidTr="002A028A">
        <w:tc>
          <w:tcPr>
            <w:tcW w:w="810" w:type="dxa"/>
            <w:vAlign w:val="center"/>
          </w:tcPr>
          <w:p w:rsidR="002476DD" w:rsidRPr="002A028A" w:rsidRDefault="002476DD" w:rsidP="002A028A">
            <w:pPr>
              <w:pStyle w:val="ListParagraph"/>
              <w:numPr>
                <w:ilvl w:val="0"/>
                <w:numId w:val="37"/>
              </w:numPr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</w:tc>
        <w:tc>
          <w:tcPr>
            <w:tcW w:w="4320" w:type="dxa"/>
          </w:tcPr>
          <w:p w:rsidR="002476DD" w:rsidRPr="002A028A" w:rsidRDefault="002476DD" w:rsidP="00095C2A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2A028A">
              <w:rPr>
                <w:rFonts w:ascii="Arial" w:hAnsi="Arial" w:cs="Arial"/>
                <w:bCs/>
                <w:iCs/>
                <w:sz w:val="20"/>
                <w:szCs w:val="20"/>
              </w:rPr>
              <w:t>Put a request on the IPaLM collaborative site for other professional societies to assist in the determination of the most common molecular methodologies (techniques)</w:t>
            </w:r>
          </w:p>
        </w:tc>
        <w:tc>
          <w:tcPr>
            <w:tcW w:w="2340" w:type="dxa"/>
          </w:tcPr>
          <w:p w:rsidR="002476DD" w:rsidRPr="002A028A" w:rsidRDefault="002476DD" w:rsidP="00095C2A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2A028A">
              <w:rPr>
                <w:rFonts w:ascii="Arial" w:hAnsi="Arial" w:cs="Arial"/>
                <w:bCs/>
                <w:iCs/>
                <w:sz w:val="20"/>
                <w:szCs w:val="20"/>
              </w:rPr>
              <w:t>Alexis Carter, MD/Mary Kennedy</w:t>
            </w:r>
          </w:p>
        </w:tc>
        <w:tc>
          <w:tcPr>
            <w:tcW w:w="1442" w:type="dxa"/>
          </w:tcPr>
          <w:p w:rsidR="002476DD" w:rsidRPr="002A028A" w:rsidRDefault="0091355E" w:rsidP="00095C2A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2A028A">
              <w:rPr>
                <w:rFonts w:ascii="Arial" w:hAnsi="Arial" w:cs="Arial"/>
                <w:bCs/>
                <w:iCs/>
                <w:sz w:val="20"/>
                <w:szCs w:val="20"/>
              </w:rPr>
              <w:t>Pending</w:t>
            </w:r>
          </w:p>
        </w:tc>
        <w:tc>
          <w:tcPr>
            <w:tcW w:w="1353" w:type="dxa"/>
          </w:tcPr>
          <w:p w:rsidR="002476DD" w:rsidRPr="002A028A" w:rsidRDefault="002476DD" w:rsidP="00095C2A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</w:tc>
      </w:tr>
      <w:tr w:rsidR="002476DD" w:rsidRPr="002A028A" w:rsidTr="002A028A">
        <w:tc>
          <w:tcPr>
            <w:tcW w:w="810" w:type="dxa"/>
            <w:vAlign w:val="center"/>
          </w:tcPr>
          <w:p w:rsidR="002476DD" w:rsidRPr="002A028A" w:rsidRDefault="002476DD" w:rsidP="002A028A">
            <w:pPr>
              <w:pStyle w:val="ListParagraph"/>
              <w:numPr>
                <w:ilvl w:val="0"/>
                <w:numId w:val="37"/>
              </w:numPr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</w:tc>
        <w:tc>
          <w:tcPr>
            <w:tcW w:w="4320" w:type="dxa"/>
          </w:tcPr>
          <w:p w:rsidR="002476DD" w:rsidRPr="002A028A" w:rsidRDefault="002476DD" w:rsidP="00095C2A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2A028A">
              <w:rPr>
                <w:rFonts w:ascii="Arial" w:hAnsi="Arial" w:cs="Arial"/>
                <w:bCs/>
                <w:iCs/>
                <w:sz w:val="20"/>
                <w:szCs w:val="20"/>
              </w:rPr>
              <w:t>Develop white paper outlining uses cases and suggested recommendations to vendors for incorporation of molecular/genetic data</w:t>
            </w:r>
          </w:p>
        </w:tc>
        <w:tc>
          <w:tcPr>
            <w:tcW w:w="2340" w:type="dxa"/>
          </w:tcPr>
          <w:p w:rsidR="002476DD" w:rsidRPr="002A028A" w:rsidRDefault="002476DD" w:rsidP="00095C2A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2A028A">
              <w:rPr>
                <w:rFonts w:ascii="Arial" w:hAnsi="Arial" w:cs="Arial"/>
                <w:bCs/>
                <w:iCs/>
                <w:sz w:val="20"/>
                <w:szCs w:val="20"/>
              </w:rPr>
              <w:t>Alexis Carter, MD</w:t>
            </w:r>
          </w:p>
        </w:tc>
        <w:tc>
          <w:tcPr>
            <w:tcW w:w="1442" w:type="dxa"/>
          </w:tcPr>
          <w:p w:rsidR="002476DD" w:rsidRPr="002A028A" w:rsidRDefault="0091355E" w:rsidP="002476DD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2A028A">
              <w:rPr>
                <w:rFonts w:ascii="Arial" w:hAnsi="Arial" w:cs="Arial"/>
                <w:bCs/>
                <w:iCs/>
                <w:sz w:val="20"/>
                <w:szCs w:val="20"/>
              </w:rPr>
              <w:t>Pending</w:t>
            </w:r>
          </w:p>
        </w:tc>
        <w:tc>
          <w:tcPr>
            <w:tcW w:w="1353" w:type="dxa"/>
          </w:tcPr>
          <w:p w:rsidR="002476DD" w:rsidRPr="002A028A" w:rsidRDefault="002476DD" w:rsidP="002476DD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</w:tc>
      </w:tr>
      <w:tr w:rsidR="003115F0" w:rsidRPr="002A028A" w:rsidTr="002A028A">
        <w:tc>
          <w:tcPr>
            <w:tcW w:w="810" w:type="dxa"/>
            <w:vAlign w:val="center"/>
          </w:tcPr>
          <w:p w:rsidR="003115F0" w:rsidRPr="002A028A" w:rsidRDefault="003115F0" w:rsidP="004B2F0C">
            <w:pPr>
              <w:pStyle w:val="ListParagraph"/>
              <w:numPr>
                <w:ilvl w:val="0"/>
                <w:numId w:val="37"/>
              </w:numPr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</w:tc>
        <w:tc>
          <w:tcPr>
            <w:tcW w:w="4320" w:type="dxa"/>
          </w:tcPr>
          <w:p w:rsidR="003115F0" w:rsidRPr="002A028A" w:rsidRDefault="003115F0" w:rsidP="004B2F0C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2A028A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Put a request on the </w:t>
            </w:r>
            <w:proofErr w:type="spellStart"/>
            <w:r w:rsidRPr="002A028A">
              <w:rPr>
                <w:rFonts w:ascii="Arial" w:hAnsi="Arial" w:cs="Arial"/>
                <w:bCs/>
                <w:iCs/>
                <w:sz w:val="20"/>
                <w:szCs w:val="20"/>
              </w:rPr>
              <w:t>IPaLM</w:t>
            </w:r>
            <w:proofErr w:type="spellEnd"/>
            <w:r w:rsidRPr="002A028A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 collaborative site for members with other professional societies associations to assist in the determination of the most common molecular methodologies (techniques)</w:t>
            </w:r>
          </w:p>
        </w:tc>
        <w:tc>
          <w:tcPr>
            <w:tcW w:w="2340" w:type="dxa"/>
          </w:tcPr>
          <w:p w:rsidR="003115F0" w:rsidRPr="002A028A" w:rsidRDefault="003115F0" w:rsidP="004B2F0C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2A028A">
              <w:rPr>
                <w:rFonts w:ascii="Arial" w:hAnsi="Arial" w:cs="Arial"/>
                <w:bCs/>
                <w:iCs/>
                <w:sz w:val="20"/>
                <w:szCs w:val="20"/>
              </w:rPr>
              <w:t>Alexis Carter, MD/Mary Kennedy</w:t>
            </w:r>
          </w:p>
        </w:tc>
        <w:tc>
          <w:tcPr>
            <w:tcW w:w="1442" w:type="dxa"/>
          </w:tcPr>
          <w:p w:rsidR="003115F0" w:rsidRPr="002A028A" w:rsidRDefault="003115F0" w:rsidP="004B2F0C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2A028A">
              <w:rPr>
                <w:rFonts w:ascii="Arial" w:hAnsi="Arial" w:cs="Arial"/>
                <w:bCs/>
                <w:iCs/>
                <w:sz w:val="20"/>
                <w:szCs w:val="20"/>
              </w:rPr>
              <w:t>Pending</w:t>
            </w:r>
          </w:p>
        </w:tc>
        <w:tc>
          <w:tcPr>
            <w:tcW w:w="1353" w:type="dxa"/>
          </w:tcPr>
          <w:p w:rsidR="003115F0" w:rsidRPr="002A028A" w:rsidRDefault="003115F0" w:rsidP="004B2F0C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</w:tc>
      </w:tr>
      <w:tr w:rsidR="003115F0" w:rsidRPr="002A028A" w:rsidTr="002A028A">
        <w:tc>
          <w:tcPr>
            <w:tcW w:w="810" w:type="dxa"/>
            <w:vAlign w:val="center"/>
          </w:tcPr>
          <w:p w:rsidR="003115F0" w:rsidRPr="002A028A" w:rsidRDefault="003115F0" w:rsidP="004B2F0C">
            <w:pPr>
              <w:pStyle w:val="ListParagraph"/>
              <w:numPr>
                <w:ilvl w:val="0"/>
                <w:numId w:val="37"/>
              </w:numPr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</w:tc>
        <w:tc>
          <w:tcPr>
            <w:tcW w:w="4320" w:type="dxa"/>
          </w:tcPr>
          <w:p w:rsidR="003115F0" w:rsidRPr="002A028A" w:rsidRDefault="003115F0" w:rsidP="004B2F0C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2A028A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Send letter to other molecular pathology organizations requesting them to review the </w:t>
            </w:r>
            <w:proofErr w:type="spellStart"/>
            <w:r w:rsidRPr="002A028A">
              <w:rPr>
                <w:rFonts w:ascii="Arial" w:hAnsi="Arial" w:cs="Arial"/>
                <w:bCs/>
                <w:iCs/>
                <w:sz w:val="20"/>
                <w:szCs w:val="20"/>
              </w:rPr>
              <w:t>spreadsheet</w:t>
            </w:r>
            <w:proofErr w:type="spellEnd"/>
          </w:p>
        </w:tc>
        <w:tc>
          <w:tcPr>
            <w:tcW w:w="2340" w:type="dxa"/>
          </w:tcPr>
          <w:p w:rsidR="003115F0" w:rsidRPr="002A028A" w:rsidRDefault="003115F0" w:rsidP="004B2F0C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2A028A">
              <w:rPr>
                <w:rFonts w:ascii="Arial" w:hAnsi="Arial" w:cs="Arial"/>
                <w:bCs/>
                <w:iCs/>
                <w:sz w:val="20"/>
                <w:szCs w:val="20"/>
              </w:rPr>
              <w:t>Alexis Carter, MD/Mary Kennedy</w:t>
            </w:r>
          </w:p>
        </w:tc>
        <w:tc>
          <w:tcPr>
            <w:tcW w:w="1442" w:type="dxa"/>
          </w:tcPr>
          <w:p w:rsidR="003115F0" w:rsidRPr="002A028A" w:rsidRDefault="003115F0" w:rsidP="004B2F0C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2A028A">
              <w:rPr>
                <w:rFonts w:ascii="Arial" w:hAnsi="Arial" w:cs="Arial"/>
                <w:bCs/>
                <w:iCs/>
                <w:sz w:val="20"/>
                <w:szCs w:val="20"/>
              </w:rPr>
              <w:t>Pending</w:t>
            </w:r>
          </w:p>
        </w:tc>
        <w:tc>
          <w:tcPr>
            <w:tcW w:w="1353" w:type="dxa"/>
          </w:tcPr>
          <w:p w:rsidR="003115F0" w:rsidRPr="002A028A" w:rsidRDefault="003115F0" w:rsidP="004B2F0C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</w:tc>
      </w:tr>
      <w:tr w:rsidR="002476DD" w:rsidRPr="002A028A" w:rsidTr="002A028A">
        <w:tc>
          <w:tcPr>
            <w:tcW w:w="810" w:type="dxa"/>
            <w:vAlign w:val="center"/>
          </w:tcPr>
          <w:p w:rsidR="002476DD" w:rsidRPr="002A028A" w:rsidRDefault="002476DD" w:rsidP="002A028A">
            <w:pPr>
              <w:pStyle w:val="ListParagraph"/>
              <w:numPr>
                <w:ilvl w:val="0"/>
                <w:numId w:val="37"/>
              </w:numPr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</w:tc>
        <w:tc>
          <w:tcPr>
            <w:tcW w:w="4320" w:type="dxa"/>
          </w:tcPr>
          <w:p w:rsidR="002476DD" w:rsidRPr="002A028A" w:rsidRDefault="002476DD" w:rsidP="00095C2A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2A028A">
              <w:rPr>
                <w:rFonts w:ascii="Arial" w:hAnsi="Arial" w:cs="Arial"/>
                <w:bCs/>
                <w:iCs/>
                <w:sz w:val="20"/>
                <w:szCs w:val="20"/>
              </w:rPr>
              <w:t>Contact Stan Huff regarding sending the ONC HIT Standards Committee and requesting an agenda item for discussion on transmitting structured genomic data</w:t>
            </w:r>
          </w:p>
        </w:tc>
        <w:tc>
          <w:tcPr>
            <w:tcW w:w="2340" w:type="dxa"/>
          </w:tcPr>
          <w:p w:rsidR="002476DD" w:rsidRPr="002A028A" w:rsidRDefault="002476DD" w:rsidP="00095C2A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2A028A">
              <w:rPr>
                <w:rFonts w:ascii="Arial" w:hAnsi="Arial" w:cs="Arial"/>
                <w:bCs/>
                <w:iCs/>
                <w:sz w:val="20"/>
                <w:szCs w:val="20"/>
              </w:rPr>
              <w:t>Alexis Carter, MD/ Ron Ranauro/Mary Kennedy</w:t>
            </w:r>
          </w:p>
        </w:tc>
        <w:tc>
          <w:tcPr>
            <w:tcW w:w="1442" w:type="dxa"/>
          </w:tcPr>
          <w:p w:rsidR="002476DD" w:rsidRPr="002A028A" w:rsidRDefault="003115F0" w:rsidP="00095C2A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  <w:r>
              <w:rPr>
                <w:rFonts w:ascii="Arial" w:hAnsi="Arial" w:cs="Arial"/>
                <w:bCs/>
                <w:iCs/>
                <w:sz w:val="20"/>
                <w:szCs w:val="20"/>
              </w:rPr>
              <w:t>Completed</w:t>
            </w:r>
          </w:p>
        </w:tc>
        <w:tc>
          <w:tcPr>
            <w:tcW w:w="1353" w:type="dxa"/>
          </w:tcPr>
          <w:p w:rsidR="002476DD" w:rsidRPr="002A028A" w:rsidRDefault="002476DD" w:rsidP="00095C2A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</w:tc>
      </w:tr>
      <w:tr w:rsidR="002476DD" w:rsidRPr="002A028A" w:rsidTr="002A028A">
        <w:tc>
          <w:tcPr>
            <w:tcW w:w="810" w:type="dxa"/>
            <w:vAlign w:val="center"/>
          </w:tcPr>
          <w:p w:rsidR="002476DD" w:rsidRPr="002A028A" w:rsidRDefault="002476DD" w:rsidP="002A028A">
            <w:pPr>
              <w:pStyle w:val="ListParagraph"/>
              <w:numPr>
                <w:ilvl w:val="0"/>
                <w:numId w:val="37"/>
              </w:numPr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</w:tc>
        <w:tc>
          <w:tcPr>
            <w:tcW w:w="4320" w:type="dxa"/>
          </w:tcPr>
          <w:p w:rsidR="002476DD" w:rsidRPr="002A028A" w:rsidRDefault="002476DD" w:rsidP="00095C2A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2A028A">
              <w:rPr>
                <w:rFonts w:ascii="Arial" w:hAnsi="Arial" w:cs="Arial"/>
                <w:bCs/>
                <w:iCs/>
                <w:sz w:val="20"/>
                <w:szCs w:val="20"/>
              </w:rPr>
              <w:t>Contact Ms. Hall at Cerner regarding Cerner’s participation in IPaLM</w:t>
            </w:r>
          </w:p>
        </w:tc>
        <w:tc>
          <w:tcPr>
            <w:tcW w:w="2340" w:type="dxa"/>
          </w:tcPr>
          <w:p w:rsidR="002476DD" w:rsidRPr="002A028A" w:rsidRDefault="002476DD" w:rsidP="00095C2A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2A028A">
              <w:rPr>
                <w:rFonts w:ascii="Arial" w:hAnsi="Arial" w:cs="Arial"/>
                <w:bCs/>
                <w:iCs/>
                <w:sz w:val="20"/>
                <w:szCs w:val="20"/>
              </w:rPr>
              <w:t>Mary Kennedy</w:t>
            </w:r>
          </w:p>
        </w:tc>
        <w:tc>
          <w:tcPr>
            <w:tcW w:w="1442" w:type="dxa"/>
          </w:tcPr>
          <w:p w:rsidR="002476DD" w:rsidRPr="002A028A" w:rsidRDefault="003115F0" w:rsidP="002476DD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  <w:r>
              <w:rPr>
                <w:rFonts w:ascii="Arial" w:hAnsi="Arial" w:cs="Arial"/>
                <w:bCs/>
                <w:iCs/>
                <w:sz w:val="20"/>
                <w:szCs w:val="20"/>
              </w:rPr>
              <w:t>Completed</w:t>
            </w:r>
          </w:p>
        </w:tc>
        <w:tc>
          <w:tcPr>
            <w:tcW w:w="1353" w:type="dxa"/>
          </w:tcPr>
          <w:p w:rsidR="002476DD" w:rsidRPr="002A028A" w:rsidRDefault="002476DD" w:rsidP="002476DD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</w:tc>
      </w:tr>
      <w:tr w:rsidR="002476DD" w:rsidRPr="002A028A" w:rsidTr="002A028A">
        <w:tc>
          <w:tcPr>
            <w:tcW w:w="810" w:type="dxa"/>
            <w:vAlign w:val="center"/>
          </w:tcPr>
          <w:p w:rsidR="002476DD" w:rsidRPr="002A028A" w:rsidRDefault="002476DD" w:rsidP="002A028A">
            <w:pPr>
              <w:pStyle w:val="ListParagraph"/>
              <w:numPr>
                <w:ilvl w:val="0"/>
                <w:numId w:val="37"/>
              </w:numPr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</w:tc>
        <w:tc>
          <w:tcPr>
            <w:tcW w:w="4320" w:type="dxa"/>
          </w:tcPr>
          <w:p w:rsidR="002476DD" w:rsidRPr="002A028A" w:rsidRDefault="002476DD" w:rsidP="00095C2A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2A028A">
              <w:rPr>
                <w:rFonts w:ascii="Arial" w:hAnsi="Arial" w:cs="Arial"/>
                <w:bCs/>
                <w:iCs/>
                <w:sz w:val="20"/>
                <w:szCs w:val="20"/>
              </w:rPr>
              <w:t>Contact Mr. Daniel Vreeman regarding LOINC’s participation in IPaLM</w:t>
            </w:r>
          </w:p>
        </w:tc>
        <w:tc>
          <w:tcPr>
            <w:tcW w:w="2340" w:type="dxa"/>
          </w:tcPr>
          <w:p w:rsidR="002476DD" w:rsidRPr="002A028A" w:rsidRDefault="002476DD" w:rsidP="00095C2A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2A028A">
              <w:rPr>
                <w:rFonts w:ascii="Arial" w:hAnsi="Arial" w:cs="Arial"/>
                <w:bCs/>
                <w:iCs/>
                <w:sz w:val="20"/>
                <w:szCs w:val="20"/>
              </w:rPr>
              <w:t>Mary Kennedy</w:t>
            </w:r>
          </w:p>
        </w:tc>
        <w:tc>
          <w:tcPr>
            <w:tcW w:w="1442" w:type="dxa"/>
          </w:tcPr>
          <w:p w:rsidR="002476DD" w:rsidRPr="002A028A" w:rsidRDefault="0091355E" w:rsidP="002476DD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2A028A">
              <w:rPr>
                <w:rFonts w:ascii="Arial" w:hAnsi="Arial" w:cs="Arial"/>
                <w:bCs/>
                <w:iCs/>
                <w:sz w:val="20"/>
                <w:szCs w:val="20"/>
              </w:rPr>
              <w:t>Completed</w:t>
            </w:r>
          </w:p>
        </w:tc>
        <w:tc>
          <w:tcPr>
            <w:tcW w:w="1353" w:type="dxa"/>
          </w:tcPr>
          <w:p w:rsidR="002476DD" w:rsidRPr="002A028A" w:rsidRDefault="002476DD" w:rsidP="002476DD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</w:tc>
      </w:tr>
      <w:tr w:rsidR="00180A6A" w:rsidRPr="002A028A" w:rsidTr="002A028A">
        <w:tc>
          <w:tcPr>
            <w:tcW w:w="810" w:type="dxa"/>
            <w:vAlign w:val="center"/>
          </w:tcPr>
          <w:p w:rsidR="00180A6A" w:rsidRPr="002A028A" w:rsidRDefault="00180A6A" w:rsidP="002A028A">
            <w:pPr>
              <w:pStyle w:val="ListParagraph"/>
              <w:numPr>
                <w:ilvl w:val="0"/>
                <w:numId w:val="37"/>
              </w:numPr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</w:tc>
        <w:tc>
          <w:tcPr>
            <w:tcW w:w="4320" w:type="dxa"/>
          </w:tcPr>
          <w:p w:rsidR="00180A6A" w:rsidRPr="002A028A" w:rsidRDefault="00180A6A" w:rsidP="004B2F0C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2A028A">
              <w:rPr>
                <w:rFonts w:ascii="Arial" w:hAnsi="Arial" w:cs="Arial"/>
                <w:bCs/>
                <w:iCs/>
                <w:sz w:val="20"/>
                <w:szCs w:val="20"/>
              </w:rPr>
              <w:t>Set up conference call for June</w:t>
            </w:r>
          </w:p>
        </w:tc>
        <w:tc>
          <w:tcPr>
            <w:tcW w:w="2340" w:type="dxa"/>
          </w:tcPr>
          <w:p w:rsidR="00180A6A" w:rsidRPr="002A028A" w:rsidRDefault="00180A6A" w:rsidP="004B2F0C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2A028A">
              <w:rPr>
                <w:rFonts w:ascii="Arial" w:hAnsi="Arial" w:cs="Arial"/>
                <w:bCs/>
                <w:iCs/>
                <w:sz w:val="20"/>
                <w:szCs w:val="20"/>
              </w:rPr>
              <w:t>Mary Kennedy</w:t>
            </w:r>
          </w:p>
        </w:tc>
        <w:tc>
          <w:tcPr>
            <w:tcW w:w="1442" w:type="dxa"/>
          </w:tcPr>
          <w:p w:rsidR="00180A6A" w:rsidRPr="002A028A" w:rsidRDefault="00180A6A" w:rsidP="004B2F0C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2A028A">
              <w:rPr>
                <w:rFonts w:ascii="Arial" w:hAnsi="Arial" w:cs="Arial"/>
                <w:bCs/>
                <w:iCs/>
                <w:sz w:val="20"/>
                <w:szCs w:val="20"/>
              </w:rPr>
              <w:t>Completed</w:t>
            </w:r>
          </w:p>
        </w:tc>
        <w:tc>
          <w:tcPr>
            <w:tcW w:w="1353" w:type="dxa"/>
          </w:tcPr>
          <w:p w:rsidR="00180A6A" w:rsidRPr="002A028A" w:rsidRDefault="00180A6A" w:rsidP="004B2F0C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</w:tc>
      </w:tr>
      <w:tr w:rsidR="00180A6A" w:rsidRPr="002A028A" w:rsidTr="002A028A">
        <w:tc>
          <w:tcPr>
            <w:tcW w:w="810" w:type="dxa"/>
            <w:vAlign w:val="center"/>
          </w:tcPr>
          <w:p w:rsidR="00180A6A" w:rsidRPr="002A028A" w:rsidRDefault="00180A6A" w:rsidP="002A028A">
            <w:pPr>
              <w:pStyle w:val="ListParagraph"/>
              <w:numPr>
                <w:ilvl w:val="0"/>
                <w:numId w:val="37"/>
              </w:numPr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</w:tc>
        <w:tc>
          <w:tcPr>
            <w:tcW w:w="4320" w:type="dxa"/>
          </w:tcPr>
          <w:p w:rsidR="00180A6A" w:rsidRPr="002A028A" w:rsidRDefault="00180A6A" w:rsidP="004B2F0C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2A028A">
              <w:rPr>
                <w:rFonts w:ascii="Arial" w:hAnsi="Arial" w:cs="Arial"/>
                <w:bCs/>
                <w:iCs/>
                <w:sz w:val="20"/>
                <w:szCs w:val="20"/>
              </w:rPr>
              <w:t>Conference call every two months</w:t>
            </w:r>
          </w:p>
        </w:tc>
        <w:tc>
          <w:tcPr>
            <w:tcW w:w="2340" w:type="dxa"/>
          </w:tcPr>
          <w:p w:rsidR="00180A6A" w:rsidRPr="002A028A" w:rsidRDefault="00180A6A" w:rsidP="004B2F0C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2A028A">
              <w:rPr>
                <w:rFonts w:ascii="Arial" w:hAnsi="Arial" w:cs="Arial"/>
                <w:bCs/>
                <w:iCs/>
                <w:sz w:val="20"/>
                <w:szCs w:val="20"/>
              </w:rPr>
              <w:t>Alexis Carter, MD</w:t>
            </w:r>
          </w:p>
        </w:tc>
        <w:tc>
          <w:tcPr>
            <w:tcW w:w="1442" w:type="dxa"/>
          </w:tcPr>
          <w:p w:rsidR="00180A6A" w:rsidRPr="002A028A" w:rsidRDefault="00180A6A" w:rsidP="004B2F0C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2A028A">
              <w:rPr>
                <w:rFonts w:ascii="Arial" w:hAnsi="Arial" w:cs="Arial"/>
                <w:bCs/>
                <w:iCs/>
                <w:sz w:val="20"/>
                <w:szCs w:val="20"/>
              </w:rPr>
              <w:t>In Progress</w:t>
            </w:r>
          </w:p>
        </w:tc>
        <w:tc>
          <w:tcPr>
            <w:tcW w:w="1353" w:type="dxa"/>
          </w:tcPr>
          <w:p w:rsidR="00180A6A" w:rsidRPr="002A028A" w:rsidRDefault="00180A6A" w:rsidP="004B2F0C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</w:tc>
      </w:tr>
      <w:bookmarkEnd w:id="0"/>
      <w:bookmarkEnd w:id="1"/>
    </w:tbl>
    <w:p w:rsidR="00A86D02" w:rsidRPr="00180A6A" w:rsidRDefault="00A86D02" w:rsidP="009F75DB">
      <w:pPr>
        <w:rPr>
          <w:rFonts w:ascii="Arial" w:hAnsi="Arial" w:cs="Arial"/>
          <w:color w:val="000000"/>
          <w:sz w:val="25"/>
          <w:szCs w:val="25"/>
          <w:u w:val="single"/>
        </w:rPr>
      </w:pPr>
    </w:p>
    <w:p w:rsidR="00180A6A" w:rsidRDefault="00180A6A" w:rsidP="009F75DB">
      <w:pPr>
        <w:rPr>
          <w:rFonts w:ascii="Arial" w:hAnsi="Arial" w:cs="Arial"/>
          <w:color w:val="000000"/>
          <w:sz w:val="25"/>
          <w:szCs w:val="25"/>
          <w:u w:val="single"/>
        </w:rPr>
      </w:pPr>
    </w:p>
    <w:sectPr w:rsidR="00180A6A" w:rsidSect="002D7412">
      <w:headerReference w:type="default" r:id="rId28"/>
      <w:footerReference w:type="default" r:id="rId29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0CC8" w:rsidRDefault="00FB0CC8">
      <w:r>
        <w:separator/>
      </w:r>
    </w:p>
  </w:endnote>
  <w:endnote w:type="continuationSeparator" w:id="0">
    <w:p w:rsidR="00FB0CC8" w:rsidRDefault="00FB0C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rial" w:hAnsi="Arial" w:cs="Arial"/>
        <w:sz w:val="18"/>
        <w:szCs w:val="18"/>
      </w:rPr>
      <w:id w:val="1026983152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8"/>
            <w:szCs w:val="18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A86D02" w:rsidRPr="00A86D02" w:rsidRDefault="00A86D02">
            <w:pPr>
              <w:pStyle w:val="Footer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86D02">
              <w:rPr>
                <w:rFonts w:ascii="Arial" w:hAnsi="Arial" w:cs="Arial"/>
                <w:sz w:val="18"/>
                <w:szCs w:val="18"/>
              </w:rPr>
              <w:t xml:space="preserve">Page </w:t>
            </w:r>
            <w:r w:rsidR="00A11C5B" w:rsidRPr="00A86D02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A86D02">
              <w:rPr>
                <w:rFonts w:ascii="Arial" w:hAnsi="Arial" w:cs="Arial"/>
                <w:b/>
                <w:bCs/>
                <w:sz w:val="18"/>
                <w:szCs w:val="18"/>
              </w:rPr>
              <w:instrText xml:space="preserve"> PAGE </w:instrText>
            </w:r>
            <w:r w:rsidR="00A11C5B" w:rsidRPr="00A86D02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="003115F0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2</w:t>
            </w:r>
            <w:r w:rsidR="00A11C5B" w:rsidRPr="00A86D02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Pr="00A86D02">
              <w:rPr>
                <w:rFonts w:ascii="Arial" w:hAnsi="Arial" w:cs="Arial"/>
                <w:sz w:val="18"/>
                <w:szCs w:val="18"/>
              </w:rPr>
              <w:t xml:space="preserve"> of </w:t>
            </w:r>
            <w:r w:rsidR="00A11C5B" w:rsidRPr="00A86D02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A86D02">
              <w:rPr>
                <w:rFonts w:ascii="Arial" w:hAnsi="Arial" w:cs="Arial"/>
                <w:b/>
                <w:bCs/>
                <w:sz w:val="18"/>
                <w:szCs w:val="18"/>
              </w:rPr>
              <w:instrText xml:space="preserve"> NUMPAGES  </w:instrText>
            </w:r>
            <w:r w:rsidR="00A11C5B" w:rsidRPr="00A86D02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="003115F0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3</w:t>
            </w:r>
            <w:r w:rsidR="00A11C5B" w:rsidRPr="00A86D02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:rsidR="009F75DB" w:rsidRPr="00A86D02" w:rsidRDefault="009F75DB" w:rsidP="00A86D0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0CC8" w:rsidRDefault="00FB0CC8">
      <w:r>
        <w:separator/>
      </w:r>
    </w:p>
  </w:footnote>
  <w:footnote w:type="continuationSeparator" w:id="0">
    <w:p w:rsidR="00FB0CC8" w:rsidRDefault="00FB0C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75DB" w:rsidRDefault="009F75DB" w:rsidP="00F33E26">
    <w:pPr>
      <w:pStyle w:val="Header"/>
      <w:tabs>
        <w:tab w:val="left" w:pos="625"/>
        <w:tab w:val="right" w:pos="8957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45"/>
    <w:multiLevelType w:val="hybridMultilevel"/>
    <w:tmpl w:val="FEE06A9A"/>
    <w:lvl w:ilvl="0" w:tplc="63460420">
      <w:start w:val="1"/>
      <w:numFmt w:val="lowerLetter"/>
      <w:lvlText w:val="(%1)"/>
      <w:lvlJc w:val="left"/>
      <w:pPr>
        <w:tabs>
          <w:tab w:val="num" w:pos="1425"/>
        </w:tabs>
        <w:ind w:left="1425" w:hanging="705"/>
      </w:pPr>
      <w:rPr>
        <w:rFonts w:cs="Times New Roman" w:hint="eastAsia"/>
        <w:spacing w:val="0"/>
      </w:rPr>
    </w:lvl>
    <w:lvl w:ilvl="1" w:tplc="04090019">
      <w:start w:val="1"/>
      <w:numFmt w:val="lowerLetter"/>
      <w:lvlText w:val="%2."/>
      <w:lvlJc w:val="left"/>
      <w:pPr>
        <w:tabs>
          <w:tab w:val="num" w:pos="1309"/>
        </w:tabs>
        <w:ind w:left="1309" w:hanging="360"/>
      </w:pPr>
      <w:rPr>
        <w:rFonts w:cs="Times New Roman"/>
        <w:spacing w:val="0"/>
      </w:rPr>
    </w:lvl>
    <w:lvl w:ilvl="2" w:tplc="0409001B">
      <w:start w:val="1"/>
      <w:numFmt w:val="lowerRoman"/>
      <w:lvlText w:val="%3."/>
      <w:lvlJc w:val="right"/>
      <w:pPr>
        <w:tabs>
          <w:tab w:val="num" w:pos="2029"/>
        </w:tabs>
        <w:ind w:left="2029" w:hanging="180"/>
      </w:pPr>
      <w:rPr>
        <w:rFonts w:cs="Times New Roman"/>
        <w:spacing w:val="0"/>
      </w:rPr>
    </w:lvl>
    <w:lvl w:ilvl="3" w:tplc="0409000F">
      <w:start w:val="1"/>
      <w:numFmt w:val="decimal"/>
      <w:lvlText w:val="%4."/>
      <w:lvlJc w:val="left"/>
      <w:pPr>
        <w:tabs>
          <w:tab w:val="num" w:pos="2749"/>
        </w:tabs>
        <w:ind w:left="2749" w:hanging="360"/>
      </w:pPr>
      <w:rPr>
        <w:rFonts w:cs="Times New Roman"/>
        <w:spacing w:val="0"/>
      </w:rPr>
    </w:lvl>
    <w:lvl w:ilvl="4" w:tplc="04090019">
      <w:start w:val="1"/>
      <w:numFmt w:val="lowerLetter"/>
      <w:lvlText w:val="%5."/>
      <w:lvlJc w:val="left"/>
      <w:pPr>
        <w:tabs>
          <w:tab w:val="num" w:pos="3469"/>
        </w:tabs>
        <w:ind w:left="3469" w:hanging="360"/>
      </w:pPr>
      <w:rPr>
        <w:rFonts w:cs="Times New Roman"/>
        <w:spacing w:val="0"/>
      </w:rPr>
    </w:lvl>
    <w:lvl w:ilvl="5" w:tplc="0409001B">
      <w:start w:val="1"/>
      <w:numFmt w:val="lowerRoman"/>
      <w:lvlText w:val="%6."/>
      <w:lvlJc w:val="right"/>
      <w:pPr>
        <w:tabs>
          <w:tab w:val="num" w:pos="4189"/>
        </w:tabs>
        <w:ind w:left="4189" w:hanging="180"/>
      </w:pPr>
      <w:rPr>
        <w:rFonts w:cs="Times New Roman"/>
        <w:spacing w:val="0"/>
      </w:rPr>
    </w:lvl>
    <w:lvl w:ilvl="6" w:tplc="0409000F">
      <w:start w:val="1"/>
      <w:numFmt w:val="decimal"/>
      <w:lvlText w:val="%7."/>
      <w:lvlJc w:val="left"/>
      <w:pPr>
        <w:tabs>
          <w:tab w:val="num" w:pos="4909"/>
        </w:tabs>
        <w:ind w:left="4909" w:hanging="360"/>
      </w:pPr>
      <w:rPr>
        <w:rFonts w:cs="Times New Roman"/>
        <w:spacing w:val="0"/>
      </w:rPr>
    </w:lvl>
    <w:lvl w:ilvl="7" w:tplc="04090019">
      <w:start w:val="1"/>
      <w:numFmt w:val="lowerLetter"/>
      <w:lvlText w:val="%8."/>
      <w:lvlJc w:val="left"/>
      <w:pPr>
        <w:tabs>
          <w:tab w:val="num" w:pos="5629"/>
        </w:tabs>
        <w:ind w:left="5629" w:hanging="360"/>
      </w:pPr>
      <w:rPr>
        <w:rFonts w:cs="Times New Roman"/>
        <w:spacing w:val="0"/>
      </w:rPr>
    </w:lvl>
    <w:lvl w:ilvl="8" w:tplc="0409001B">
      <w:start w:val="1"/>
      <w:numFmt w:val="lowerRoman"/>
      <w:lvlText w:val="%9."/>
      <w:lvlJc w:val="right"/>
      <w:pPr>
        <w:tabs>
          <w:tab w:val="num" w:pos="6349"/>
        </w:tabs>
        <w:ind w:left="6349" w:hanging="180"/>
      </w:pPr>
      <w:rPr>
        <w:rFonts w:cs="Times New Roman"/>
        <w:spacing w:val="0"/>
      </w:rPr>
    </w:lvl>
  </w:abstractNum>
  <w:abstractNum w:abstractNumId="1">
    <w:nsid w:val="01D73C88"/>
    <w:multiLevelType w:val="hybridMultilevel"/>
    <w:tmpl w:val="F034B5C6"/>
    <w:lvl w:ilvl="0" w:tplc="63460420">
      <w:start w:val="1"/>
      <w:numFmt w:val="lowerLetter"/>
      <w:lvlText w:val="(%1)"/>
      <w:lvlJc w:val="left"/>
      <w:pPr>
        <w:tabs>
          <w:tab w:val="num" w:pos="1605"/>
        </w:tabs>
        <w:ind w:left="1605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89"/>
        </w:tabs>
        <w:ind w:left="148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09"/>
        </w:tabs>
        <w:ind w:left="220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29"/>
        </w:tabs>
        <w:ind w:left="29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49"/>
        </w:tabs>
        <w:ind w:left="36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69"/>
        </w:tabs>
        <w:ind w:left="43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89"/>
        </w:tabs>
        <w:ind w:left="50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09"/>
        </w:tabs>
        <w:ind w:left="58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29"/>
        </w:tabs>
        <w:ind w:left="6529" w:hanging="180"/>
      </w:pPr>
    </w:lvl>
  </w:abstractNum>
  <w:abstractNum w:abstractNumId="2">
    <w:nsid w:val="0D496ADC"/>
    <w:multiLevelType w:val="hybridMultilevel"/>
    <w:tmpl w:val="916C47AC"/>
    <w:lvl w:ilvl="0" w:tplc="37563F16">
      <w:start w:val="1"/>
      <w:numFmt w:val="bullet"/>
      <w:lvlText w:val="-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>
    <w:nsid w:val="0DD837FF"/>
    <w:multiLevelType w:val="hybridMultilevel"/>
    <w:tmpl w:val="02CE007A"/>
    <w:lvl w:ilvl="0" w:tplc="60089D06">
      <w:start w:val="1"/>
      <w:numFmt w:val="lowerLetter"/>
      <w:lvlText w:val="(%1)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E3D7584"/>
    <w:multiLevelType w:val="hybridMultilevel"/>
    <w:tmpl w:val="DB666EB2"/>
    <w:lvl w:ilvl="0" w:tplc="08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0089D06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18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FD645D5"/>
    <w:multiLevelType w:val="hybridMultilevel"/>
    <w:tmpl w:val="F982BAD4"/>
    <w:lvl w:ilvl="0" w:tplc="60089D0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117610A"/>
    <w:multiLevelType w:val="hybridMultilevel"/>
    <w:tmpl w:val="04988C50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7D617C5"/>
    <w:multiLevelType w:val="hybridMultilevel"/>
    <w:tmpl w:val="319A3BCA"/>
    <w:lvl w:ilvl="0" w:tplc="60089D06">
      <w:start w:val="1"/>
      <w:numFmt w:val="lowerLetter"/>
      <w:lvlText w:val="(%1)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8F47EF7"/>
    <w:multiLevelType w:val="multilevel"/>
    <w:tmpl w:val="48BA8A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EAE2DCF"/>
    <w:multiLevelType w:val="multilevel"/>
    <w:tmpl w:val="5BB83A3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05F17E9"/>
    <w:multiLevelType w:val="hybridMultilevel"/>
    <w:tmpl w:val="097418A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2C34DD8"/>
    <w:multiLevelType w:val="hybridMultilevel"/>
    <w:tmpl w:val="31C60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57C33A1"/>
    <w:multiLevelType w:val="hybridMultilevel"/>
    <w:tmpl w:val="E7FC3298"/>
    <w:lvl w:ilvl="0" w:tplc="0296A90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6"/>
        <w:szCs w:val="16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0AB41D2"/>
    <w:multiLevelType w:val="hybridMultilevel"/>
    <w:tmpl w:val="B65A47AE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75F7211"/>
    <w:multiLevelType w:val="hybridMultilevel"/>
    <w:tmpl w:val="71565AFA"/>
    <w:lvl w:ilvl="0" w:tplc="60089D06">
      <w:start w:val="1"/>
      <w:numFmt w:val="lowerLetter"/>
      <w:lvlText w:val="(%1)"/>
      <w:lvlJc w:val="left"/>
      <w:pPr>
        <w:tabs>
          <w:tab w:val="num" w:pos="1500"/>
        </w:tabs>
        <w:ind w:left="1500" w:hanging="360"/>
      </w:pPr>
      <w:rPr>
        <w:rFonts w:hint="default"/>
        <w:b w:val="0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5">
    <w:nsid w:val="38E271DA"/>
    <w:multiLevelType w:val="hybridMultilevel"/>
    <w:tmpl w:val="06E60C8C"/>
    <w:lvl w:ilvl="0" w:tplc="CF2436A2">
      <w:start w:val="1"/>
      <w:numFmt w:val="decimal"/>
      <w:lvlText w:val="%1.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3EF1754A"/>
    <w:multiLevelType w:val="hybridMultilevel"/>
    <w:tmpl w:val="F4D6526E"/>
    <w:lvl w:ilvl="0" w:tplc="0296A90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6"/>
        <w:szCs w:val="16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FDA58E8"/>
    <w:multiLevelType w:val="hybridMultilevel"/>
    <w:tmpl w:val="85045C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107732D"/>
    <w:multiLevelType w:val="hybridMultilevel"/>
    <w:tmpl w:val="A04AADD8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1C43C23"/>
    <w:multiLevelType w:val="hybridMultilevel"/>
    <w:tmpl w:val="8A9E6B82"/>
    <w:lvl w:ilvl="0" w:tplc="60089D06">
      <w:start w:val="1"/>
      <w:numFmt w:val="lowerLetter"/>
      <w:lvlText w:val="(%1)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3891CC9"/>
    <w:multiLevelType w:val="hybridMultilevel"/>
    <w:tmpl w:val="00C04894"/>
    <w:lvl w:ilvl="0" w:tplc="3FF2A9B6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9882457"/>
    <w:multiLevelType w:val="hybridMultilevel"/>
    <w:tmpl w:val="B47C8C3E"/>
    <w:lvl w:ilvl="0" w:tplc="60089D06">
      <w:start w:val="1"/>
      <w:numFmt w:val="lowerLetter"/>
      <w:lvlText w:val="(%1)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AE160BF"/>
    <w:multiLevelType w:val="hybridMultilevel"/>
    <w:tmpl w:val="8A1E32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A774132"/>
    <w:multiLevelType w:val="hybridMultilevel"/>
    <w:tmpl w:val="EB7E05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C114DD7"/>
    <w:multiLevelType w:val="hybridMultilevel"/>
    <w:tmpl w:val="CEC60124"/>
    <w:lvl w:ilvl="0" w:tplc="0296A90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6"/>
        <w:szCs w:val="16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546032B"/>
    <w:multiLevelType w:val="hybridMultilevel"/>
    <w:tmpl w:val="5BB83A30"/>
    <w:lvl w:ilvl="0" w:tplc="08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64F2767"/>
    <w:multiLevelType w:val="hybridMultilevel"/>
    <w:tmpl w:val="874E3FC8"/>
    <w:lvl w:ilvl="0" w:tplc="0296A90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6"/>
        <w:szCs w:val="16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ED5370D"/>
    <w:multiLevelType w:val="hybridMultilevel"/>
    <w:tmpl w:val="5FCA2248"/>
    <w:lvl w:ilvl="0" w:tplc="0296A90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6"/>
        <w:szCs w:val="16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05549EE"/>
    <w:multiLevelType w:val="multilevel"/>
    <w:tmpl w:val="9DD8F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243506E"/>
    <w:multiLevelType w:val="hybridMultilevel"/>
    <w:tmpl w:val="A3BAC8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3A83774"/>
    <w:multiLevelType w:val="hybridMultilevel"/>
    <w:tmpl w:val="B54E28C0"/>
    <w:lvl w:ilvl="0" w:tplc="08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4C90A9D"/>
    <w:multiLevelType w:val="multilevel"/>
    <w:tmpl w:val="A40A98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A0F5C73"/>
    <w:multiLevelType w:val="hybridMultilevel"/>
    <w:tmpl w:val="0218C026"/>
    <w:lvl w:ilvl="0" w:tplc="60089D06">
      <w:start w:val="1"/>
      <w:numFmt w:val="lowerLetter"/>
      <w:lvlText w:val="(%1)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A2A6207"/>
    <w:multiLevelType w:val="hybridMultilevel"/>
    <w:tmpl w:val="71C64978"/>
    <w:lvl w:ilvl="0" w:tplc="3660839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C5E7B4E"/>
    <w:multiLevelType w:val="hybridMultilevel"/>
    <w:tmpl w:val="48BA8A5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DA73098"/>
    <w:multiLevelType w:val="hybridMultilevel"/>
    <w:tmpl w:val="8A1E32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20"/>
  </w:num>
  <w:num w:numId="3">
    <w:abstractNumId w:val="26"/>
  </w:num>
  <w:num w:numId="4">
    <w:abstractNumId w:val="0"/>
  </w:num>
  <w:num w:numId="5">
    <w:abstractNumId w:val="27"/>
  </w:num>
  <w:num w:numId="6">
    <w:abstractNumId w:val="16"/>
  </w:num>
  <w:num w:numId="7">
    <w:abstractNumId w:val="24"/>
  </w:num>
  <w:num w:numId="8">
    <w:abstractNumId w:val="12"/>
  </w:num>
  <w:num w:numId="9">
    <w:abstractNumId w:val="4"/>
  </w:num>
  <w:num w:numId="10">
    <w:abstractNumId w:val="30"/>
  </w:num>
  <w:num w:numId="11">
    <w:abstractNumId w:val="25"/>
  </w:num>
  <w:num w:numId="12">
    <w:abstractNumId w:val="9"/>
  </w:num>
  <w:num w:numId="13">
    <w:abstractNumId w:val="10"/>
  </w:num>
  <w:num w:numId="14">
    <w:abstractNumId w:val="5"/>
  </w:num>
  <w:num w:numId="15">
    <w:abstractNumId w:val="28"/>
  </w:num>
  <w:num w:numId="16">
    <w:abstractNumId w:val="14"/>
  </w:num>
  <w:num w:numId="17">
    <w:abstractNumId w:val="21"/>
  </w:num>
  <w:num w:numId="18">
    <w:abstractNumId w:val="34"/>
  </w:num>
  <w:num w:numId="19">
    <w:abstractNumId w:val="8"/>
  </w:num>
  <w:num w:numId="20">
    <w:abstractNumId w:val="7"/>
  </w:num>
  <w:num w:numId="21">
    <w:abstractNumId w:val="32"/>
  </w:num>
  <w:num w:numId="22">
    <w:abstractNumId w:val="3"/>
  </w:num>
  <w:num w:numId="23">
    <w:abstractNumId w:val="19"/>
  </w:num>
  <w:num w:numId="24">
    <w:abstractNumId w:val="6"/>
  </w:num>
  <w:num w:numId="25">
    <w:abstractNumId w:val="18"/>
  </w:num>
  <w:num w:numId="26">
    <w:abstractNumId w:val="1"/>
  </w:num>
  <w:num w:numId="27">
    <w:abstractNumId w:val="13"/>
  </w:num>
  <w:num w:numId="28">
    <w:abstractNumId w:val="31"/>
  </w:num>
  <w:num w:numId="2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"/>
  </w:num>
  <w:num w:numId="31">
    <w:abstractNumId w:val="22"/>
  </w:num>
  <w:num w:numId="32">
    <w:abstractNumId w:val="17"/>
  </w:num>
  <w:num w:numId="33">
    <w:abstractNumId w:val="29"/>
  </w:num>
  <w:num w:numId="34">
    <w:abstractNumId w:val="23"/>
  </w:num>
  <w:num w:numId="35">
    <w:abstractNumId w:val="11"/>
  </w:num>
  <w:num w:numId="36">
    <w:abstractNumId w:val="35"/>
  </w:num>
  <w:num w:numId="37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49">
      <o:colormru v:ext="edit" colors="#c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0DF7"/>
    <w:rsid w:val="00010CA5"/>
    <w:rsid w:val="00034BD9"/>
    <w:rsid w:val="0003626D"/>
    <w:rsid w:val="00042605"/>
    <w:rsid w:val="00046700"/>
    <w:rsid w:val="00051F11"/>
    <w:rsid w:val="0005441A"/>
    <w:rsid w:val="00054ACE"/>
    <w:rsid w:val="00055D52"/>
    <w:rsid w:val="00066CA5"/>
    <w:rsid w:val="00071675"/>
    <w:rsid w:val="00077608"/>
    <w:rsid w:val="00082462"/>
    <w:rsid w:val="000944B2"/>
    <w:rsid w:val="000A71C5"/>
    <w:rsid w:val="000A74FA"/>
    <w:rsid w:val="000A7828"/>
    <w:rsid w:val="000A7B41"/>
    <w:rsid w:val="000C17A5"/>
    <w:rsid w:val="000C794A"/>
    <w:rsid w:val="000E2137"/>
    <w:rsid w:val="000E56F2"/>
    <w:rsid w:val="000F07D0"/>
    <w:rsid w:val="000F30AE"/>
    <w:rsid w:val="001028F2"/>
    <w:rsid w:val="001074E5"/>
    <w:rsid w:val="00111BBB"/>
    <w:rsid w:val="00112B00"/>
    <w:rsid w:val="00113CF5"/>
    <w:rsid w:val="00117964"/>
    <w:rsid w:val="001209FC"/>
    <w:rsid w:val="00121CEE"/>
    <w:rsid w:val="001247B6"/>
    <w:rsid w:val="00134F8D"/>
    <w:rsid w:val="00136AF5"/>
    <w:rsid w:val="00137DB9"/>
    <w:rsid w:val="00144365"/>
    <w:rsid w:val="00154BCD"/>
    <w:rsid w:val="001611DB"/>
    <w:rsid w:val="0017209E"/>
    <w:rsid w:val="001727A3"/>
    <w:rsid w:val="00175395"/>
    <w:rsid w:val="00176B2B"/>
    <w:rsid w:val="00180A6A"/>
    <w:rsid w:val="001876C1"/>
    <w:rsid w:val="0019794E"/>
    <w:rsid w:val="001A4A0F"/>
    <w:rsid w:val="001B245D"/>
    <w:rsid w:val="001B38FA"/>
    <w:rsid w:val="001B4770"/>
    <w:rsid w:val="001B4E4E"/>
    <w:rsid w:val="001B5451"/>
    <w:rsid w:val="001C2A9F"/>
    <w:rsid w:val="001C5AE7"/>
    <w:rsid w:val="001D3DF2"/>
    <w:rsid w:val="001E2D98"/>
    <w:rsid w:val="001E2DD1"/>
    <w:rsid w:val="001F166D"/>
    <w:rsid w:val="001F4610"/>
    <w:rsid w:val="001F4F67"/>
    <w:rsid w:val="002013FD"/>
    <w:rsid w:val="00205334"/>
    <w:rsid w:val="00207FD7"/>
    <w:rsid w:val="00221F94"/>
    <w:rsid w:val="00225B33"/>
    <w:rsid w:val="00230FA8"/>
    <w:rsid w:val="00241C68"/>
    <w:rsid w:val="0024746E"/>
    <w:rsid w:val="002476DD"/>
    <w:rsid w:val="00252F67"/>
    <w:rsid w:val="0025587F"/>
    <w:rsid w:val="00266350"/>
    <w:rsid w:val="00267FEC"/>
    <w:rsid w:val="00270A92"/>
    <w:rsid w:val="0027374C"/>
    <w:rsid w:val="00286509"/>
    <w:rsid w:val="002928C5"/>
    <w:rsid w:val="002A028A"/>
    <w:rsid w:val="002B18DA"/>
    <w:rsid w:val="002B1F8A"/>
    <w:rsid w:val="002B299D"/>
    <w:rsid w:val="002C4DB3"/>
    <w:rsid w:val="002D5C97"/>
    <w:rsid w:val="002D7412"/>
    <w:rsid w:val="002E2E5D"/>
    <w:rsid w:val="002E596A"/>
    <w:rsid w:val="00300E17"/>
    <w:rsid w:val="003044B2"/>
    <w:rsid w:val="00310C1F"/>
    <w:rsid w:val="003115F0"/>
    <w:rsid w:val="00314840"/>
    <w:rsid w:val="003245E5"/>
    <w:rsid w:val="00331DEA"/>
    <w:rsid w:val="003345BE"/>
    <w:rsid w:val="00335ACF"/>
    <w:rsid w:val="00336BEA"/>
    <w:rsid w:val="00337C61"/>
    <w:rsid w:val="003410F8"/>
    <w:rsid w:val="00346F15"/>
    <w:rsid w:val="00353CDF"/>
    <w:rsid w:val="00370824"/>
    <w:rsid w:val="0037230E"/>
    <w:rsid w:val="0039196D"/>
    <w:rsid w:val="003959A9"/>
    <w:rsid w:val="003A1831"/>
    <w:rsid w:val="003A2CC2"/>
    <w:rsid w:val="003A5983"/>
    <w:rsid w:val="003A7FFD"/>
    <w:rsid w:val="003B334B"/>
    <w:rsid w:val="003B4293"/>
    <w:rsid w:val="003B521E"/>
    <w:rsid w:val="003B5F53"/>
    <w:rsid w:val="003C0B96"/>
    <w:rsid w:val="003C0C27"/>
    <w:rsid w:val="003D43CD"/>
    <w:rsid w:val="003D5D90"/>
    <w:rsid w:val="003D67E6"/>
    <w:rsid w:val="003E112B"/>
    <w:rsid w:val="003E46CA"/>
    <w:rsid w:val="003F1C7A"/>
    <w:rsid w:val="003F2CB5"/>
    <w:rsid w:val="003F78F5"/>
    <w:rsid w:val="00412CDA"/>
    <w:rsid w:val="00413CD9"/>
    <w:rsid w:val="00415390"/>
    <w:rsid w:val="004167F6"/>
    <w:rsid w:val="00423CAF"/>
    <w:rsid w:val="004304C4"/>
    <w:rsid w:val="004309EF"/>
    <w:rsid w:val="004357A8"/>
    <w:rsid w:val="004363FB"/>
    <w:rsid w:val="00437AB2"/>
    <w:rsid w:val="004425B6"/>
    <w:rsid w:val="004438AA"/>
    <w:rsid w:val="00454929"/>
    <w:rsid w:val="00454DB1"/>
    <w:rsid w:val="0047065F"/>
    <w:rsid w:val="00470BDD"/>
    <w:rsid w:val="00471F72"/>
    <w:rsid w:val="00472F4A"/>
    <w:rsid w:val="00480138"/>
    <w:rsid w:val="00485C2A"/>
    <w:rsid w:val="004917FA"/>
    <w:rsid w:val="00492927"/>
    <w:rsid w:val="004A4531"/>
    <w:rsid w:val="004A7E24"/>
    <w:rsid w:val="004B09B8"/>
    <w:rsid w:val="004B2202"/>
    <w:rsid w:val="004B2750"/>
    <w:rsid w:val="004B2D1A"/>
    <w:rsid w:val="004B2EB7"/>
    <w:rsid w:val="004B4180"/>
    <w:rsid w:val="004B49F7"/>
    <w:rsid w:val="004C1CC0"/>
    <w:rsid w:val="004C6821"/>
    <w:rsid w:val="004C6B0D"/>
    <w:rsid w:val="004D1F0A"/>
    <w:rsid w:val="004D20EC"/>
    <w:rsid w:val="004E459D"/>
    <w:rsid w:val="004E5A17"/>
    <w:rsid w:val="004E7955"/>
    <w:rsid w:val="004F0F09"/>
    <w:rsid w:val="004F1638"/>
    <w:rsid w:val="004F1954"/>
    <w:rsid w:val="004F282B"/>
    <w:rsid w:val="004F4812"/>
    <w:rsid w:val="004F6165"/>
    <w:rsid w:val="004F74F8"/>
    <w:rsid w:val="00502318"/>
    <w:rsid w:val="00511F95"/>
    <w:rsid w:val="00523DF0"/>
    <w:rsid w:val="0052595F"/>
    <w:rsid w:val="00526F18"/>
    <w:rsid w:val="0053334D"/>
    <w:rsid w:val="00542649"/>
    <w:rsid w:val="00543D69"/>
    <w:rsid w:val="00551D84"/>
    <w:rsid w:val="00554542"/>
    <w:rsid w:val="0055459E"/>
    <w:rsid w:val="00554B4D"/>
    <w:rsid w:val="00556123"/>
    <w:rsid w:val="00561195"/>
    <w:rsid w:val="00570A19"/>
    <w:rsid w:val="00570AAC"/>
    <w:rsid w:val="005826B7"/>
    <w:rsid w:val="00583593"/>
    <w:rsid w:val="005871D3"/>
    <w:rsid w:val="00592223"/>
    <w:rsid w:val="00594697"/>
    <w:rsid w:val="00594F55"/>
    <w:rsid w:val="00596916"/>
    <w:rsid w:val="00596DBD"/>
    <w:rsid w:val="00597F48"/>
    <w:rsid w:val="005A4926"/>
    <w:rsid w:val="005A6EA4"/>
    <w:rsid w:val="005B1016"/>
    <w:rsid w:val="005B10C6"/>
    <w:rsid w:val="005B2CDF"/>
    <w:rsid w:val="005B4B29"/>
    <w:rsid w:val="005B5F48"/>
    <w:rsid w:val="005C1C2C"/>
    <w:rsid w:val="005D216B"/>
    <w:rsid w:val="005D30E5"/>
    <w:rsid w:val="005D3992"/>
    <w:rsid w:val="005D4BA8"/>
    <w:rsid w:val="005E56A9"/>
    <w:rsid w:val="005E6CF7"/>
    <w:rsid w:val="005F7066"/>
    <w:rsid w:val="005F7B31"/>
    <w:rsid w:val="0060246E"/>
    <w:rsid w:val="00615654"/>
    <w:rsid w:val="00617C25"/>
    <w:rsid w:val="006262C5"/>
    <w:rsid w:val="006320C7"/>
    <w:rsid w:val="00632CA4"/>
    <w:rsid w:val="00640459"/>
    <w:rsid w:val="00641B9C"/>
    <w:rsid w:val="00645A0E"/>
    <w:rsid w:val="00654A82"/>
    <w:rsid w:val="00654D78"/>
    <w:rsid w:val="006556C4"/>
    <w:rsid w:val="00656322"/>
    <w:rsid w:val="00662DCE"/>
    <w:rsid w:val="0066317C"/>
    <w:rsid w:val="00673B8D"/>
    <w:rsid w:val="006749BC"/>
    <w:rsid w:val="006825D9"/>
    <w:rsid w:val="00685620"/>
    <w:rsid w:val="0068707D"/>
    <w:rsid w:val="00691B31"/>
    <w:rsid w:val="006A3EB3"/>
    <w:rsid w:val="006A58A8"/>
    <w:rsid w:val="006B48E7"/>
    <w:rsid w:val="006C064E"/>
    <w:rsid w:val="006C169D"/>
    <w:rsid w:val="006C759B"/>
    <w:rsid w:val="006E027E"/>
    <w:rsid w:val="006E02A6"/>
    <w:rsid w:val="006F2AF8"/>
    <w:rsid w:val="006F36B2"/>
    <w:rsid w:val="006F631D"/>
    <w:rsid w:val="006F6EDE"/>
    <w:rsid w:val="00704FD7"/>
    <w:rsid w:val="00710E85"/>
    <w:rsid w:val="0071285C"/>
    <w:rsid w:val="00720D16"/>
    <w:rsid w:val="007313D1"/>
    <w:rsid w:val="0073294E"/>
    <w:rsid w:val="00733874"/>
    <w:rsid w:val="00740A54"/>
    <w:rsid w:val="00743F4A"/>
    <w:rsid w:val="00763958"/>
    <w:rsid w:val="0076449C"/>
    <w:rsid w:val="00770A57"/>
    <w:rsid w:val="00771B9D"/>
    <w:rsid w:val="0078288E"/>
    <w:rsid w:val="007856E2"/>
    <w:rsid w:val="00791D9E"/>
    <w:rsid w:val="007A4625"/>
    <w:rsid w:val="007A7368"/>
    <w:rsid w:val="007B303C"/>
    <w:rsid w:val="007C2FB4"/>
    <w:rsid w:val="007C356F"/>
    <w:rsid w:val="007C5950"/>
    <w:rsid w:val="007C59BE"/>
    <w:rsid w:val="007D4529"/>
    <w:rsid w:val="007D4EDB"/>
    <w:rsid w:val="007D5AAA"/>
    <w:rsid w:val="007D7969"/>
    <w:rsid w:val="007E13FF"/>
    <w:rsid w:val="007E3776"/>
    <w:rsid w:val="00801DF1"/>
    <w:rsid w:val="008021A3"/>
    <w:rsid w:val="008058F8"/>
    <w:rsid w:val="008059A4"/>
    <w:rsid w:val="00815C9C"/>
    <w:rsid w:val="008162B7"/>
    <w:rsid w:val="00817EB0"/>
    <w:rsid w:val="00821F44"/>
    <w:rsid w:val="008237E1"/>
    <w:rsid w:val="00823FBD"/>
    <w:rsid w:val="00826D23"/>
    <w:rsid w:val="008273DB"/>
    <w:rsid w:val="0083380F"/>
    <w:rsid w:val="00837247"/>
    <w:rsid w:val="00840613"/>
    <w:rsid w:val="008421AF"/>
    <w:rsid w:val="00844165"/>
    <w:rsid w:val="00845CFB"/>
    <w:rsid w:val="008462D5"/>
    <w:rsid w:val="00850583"/>
    <w:rsid w:val="00854E5A"/>
    <w:rsid w:val="00867B0C"/>
    <w:rsid w:val="008762FD"/>
    <w:rsid w:val="00877270"/>
    <w:rsid w:val="00877336"/>
    <w:rsid w:val="00882A7B"/>
    <w:rsid w:val="00886739"/>
    <w:rsid w:val="00893009"/>
    <w:rsid w:val="00893090"/>
    <w:rsid w:val="00893375"/>
    <w:rsid w:val="00893D2D"/>
    <w:rsid w:val="00896560"/>
    <w:rsid w:val="008A6321"/>
    <w:rsid w:val="008A645F"/>
    <w:rsid w:val="008B67E8"/>
    <w:rsid w:val="008C3072"/>
    <w:rsid w:val="008C3ED6"/>
    <w:rsid w:val="008D0BF5"/>
    <w:rsid w:val="008D4D17"/>
    <w:rsid w:val="008D678A"/>
    <w:rsid w:val="008D74C5"/>
    <w:rsid w:val="008E2696"/>
    <w:rsid w:val="008E64D3"/>
    <w:rsid w:val="008E71A7"/>
    <w:rsid w:val="00907CB2"/>
    <w:rsid w:val="0091255F"/>
    <w:rsid w:val="0091355E"/>
    <w:rsid w:val="00921792"/>
    <w:rsid w:val="00921E7D"/>
    <w:rsid w:val="00927DA8"/>
    <w:rsid w:val="00937CC2"/>
    <w:rsid w:val="009401C7"/>
    <w:rsid w:val="00942986"/>
    <w:rsid w:val="00944FDB"/>
    <w:rsid w:val="00945939"/>
    <w:rsid w:val="00951DC2"/>
    <w:rsid w:val="00954C78"/>
    <w:rsid w:val="00956138"/>
    <w:rsid w:val="00956416"/>
    <w:rsid w:val="00957024"/>
    <w:rsid w:val="0095731F"/>
    <w:rsid w:val="009600EF"/>
    <w:rsid w:val="00960527"/>
    <w:rsid w:val="0096472E"/>
    <w:rsid w:val="00966C62"/>
    <w:rsid w:val="0097170D"/>
    <w:rsid w:val="00973AAA"/>
    <w:rsid w:val="00973C10"/>
    <w:rsid w:val="00980165"/>
    <w:rsid w:val="00982B1E"/>
    <w:rsid w:val="00983F60"/>
    <w:rsid w:val="00986036"/>
    <w:rsid w:val="0099149D"/>
    <w:rsid w:val="00993E5A"/>
    <w:rsid w:val="009A1A26"/>
    <w:rsid w:val="009A2513"/>
    <w:rsid w:val="009A6258"/>
    <w:rsid w:val="009A7689"/>
    <w:rsid w:val="009B13A4"/>
    <w:rsid w:val="009B2CEE"/>
    <w:rsid w:val="009B313B"/>
    <w:rsid w:val="009B4E1C"/>
    <w:rsid w:val="009B519A"/>
    <w:rsid w:val="009B75E9"/>
    <w:rsid w:val="009C31B6"/>
    <w:rsid w:val="009C479F"/>
    <w:rsid w:val="009C59E2"/>
    <w:rsid w:val="009D0CC2"/>
    <w:rsid w:val="009F42CC"/>
    <w:rsid w:val="009F6857"/>
    <w:rsid w:val="009F7209"/>
    <w:rsid w:val="009F75DB"/>
    <w:rsid w:val="009F7A1D"/>
    <w:rsid w:val="00A027B7"/>
    <w:rsid w:val="00A07B6A"/>
    <w:rsid w:val="00A1140F"/>
    <w:rsid w:val="00A11C5B"/>
    <w:rsid w:val="00A15ABB"/>
    <w:rsid w:val="00A2041E"/>
    <w:rsid w:val="00A20AFC"/>
    <w:rsid w:val="00A21BE5"/>
    <w:rsid w:val="00A31BD3"/>
    <w:rsid w:val="00A31E85"/>
    <w:rsid w:val="00A323F0"/>
    <w:rsid w:val="00A35A2B"/>
    <w:rsid w:val="00A45533"/>
    <w:rsid w:val="00A508ED"/>
    <w:rsid w:val="00A60481"/>
    <w:rsid w:val="00A63141"/>
    <w:rsid w:val="00A67371"/>
    <w:rsid w:val="00A7071B"/>
    <w:rsid w:val="00A70B48"/>
    <w:rsid w:val="00A72629"/>
    <w:rsid w:val="00A72E30"/>
    <w:rsid w:val="00A74E4E"/>
    <w:rsid w:val="00A7566B"/>
    <w:rsid w:val="00A86D02"/>
    <w:rsid w:val="00A90F5A"/>
    <w:rsid w:val="00AB0BA3"/>
    <w:rsid w:val="00AB1599"/>
    <w:rsid w:val="00AB7DD9"/>
    <w:rsid w:val="00AB7F82"/>
    <w:rsid w:val="00AC089D"/>
    <w:rsid w:val="00AC2159"/>
    <w:rsid w:val="00AC37B9"/>
    <w:rsid w:val="00AC57DB"/>
    <w:rsid w:val="00AD1EE3"/>
    <w:rsid w:val="00AD2528"/>
    <w:rsid w:val="00AD362A"/>
    <w:rsid w:val="00AD3CB4"/>
    <w:rsid w:val="00AF4BD3"/>
    <w:rsid w:val="00AF5326"/>
    <w:rsid w:val="00B068BA"/>
    <w:rsid w:val="00B07E48"/>
    <w:rsid w:val="00B1512F"/>
    <w:rsid w:val="00B15340"/>
    <w:rsid w:val="00B1699A"/>
    <w:rsid w:val="00B17894"/>
    <w:rsid w:val="00B24166"/>
    <w:rsid w:val="00B26540"/>
    <w:rsid w:val="00B317DF"/>
    <w:rsid w:val="00B33015"/>
    <w:rsid w:val="00B440A9"/>
    <w:rsid w:val="00B45BAD"/>
    <w:rsid w:val="00B45BFE"/>
    <w:rsid w:val="00B4730E"/>
    <w:rsid w:val="00B50347"/>
    <w:rsid w:val="00B53855"/>
    <w:rsid w:val="00B53CAB"/>
    <w:rsid w:val="00B57621"/>
    <w:rsid w:val="00B71C39"/>
    <w:rsid w:val="00B73E96"/>
    <w:rsid w:val="00B8063B"/>
    <w:rsid w:val="00B977A5"/>
    <w:rsid w:val="00BA436F"/>
    <w:rsid w:val="00BB3CD1"/>
    <w:rsid w:val="00BC07FB"/>
    <w:rsid w:val="00BC15D9"/>
    <w:rsid w:val="00BC53C6"/>
    <w:rsid w:val="00BD6E59"/>
    <w:rsid w:val="00BE2261"/>
    <w:rsid w:val="00BE483A"/>
    <w:rsid w:val="00BE7671"/>
    <w:rsid w:val="00BF1113"/>
    <w:rsid w:val="00BF4F85"/>
    <w:rsid w:val="00C01DE9"/>
    <w:rsid w:val="00C0256A"/>
    <w:rsid w:val="00C05BDC"/>
    <w:rsid w:val="00C07B85"/>
    <w:rsid w:val="00C12F5D"/>
    <w:rsid w:val="00C134AC"/>
    <w:rsid w:val="00C15F54"/>
    <w:rsid w:val="00C1691A"/>
    <w:rsid w:val="00C26921"/>
    <w:rsid w:val="00C2704B"/>
    <w:rsid w:val="00C30377"/>
    <w:rsid w:val="00C34433"/>
    <w:rsid w:val="00C35061"/>
    <w:rsid w:val="00C41CF0"/>
    <w:rsid w:val="00C465A8"/>
    <w:rsid w:val="00C520DC"/>
    <w:rsid w:val="00C52FD7"/>
    <w:rsid w:val="00C55EBA"/>
    <w:rsid w:val="00C616BF"/>
    <w:rsid w:val="00C63BB4"/>
    <w:rsid w:val="00C72E40"/>
    <w:rsid w:val="00C731EE"/>
    <w:rsid w:val="00C74091"/>
    <w:rsid w:val="00C837CC"/>
    <w:rsid w:val="00C850B9"/>
    <w:rsid w:val="00CA356C"/>
    <w:rsid w:val="00CA3BD4"/>
    <w:rsid w:val="00CB105F"/>
    <w:rsid w:val="00CB33A7"/>
    <w:rsid w:val="00CC2F8C"/>
    <w:rsid w:val="00CC5A47"/>
    <w:rsid w:val="00CC616A"/>
    <w:rsid w:val="00CD0AB4"/>
    <w:rsid w:val="00CD31B7"/>
    <w:rsid w:val="00CE0A91"/>
    <w:rsid w:val="00CE4F2F"/>
    <w:rsid w:val="00CE72B7"/>
    <w:rsid w:val="00CF1BE4"/>
    <w:rsid w:val="00CF3258"/>
    <w:rsid w:val="00CF52EE"/>
    <w:rsid w:val="00D00672"/>
    <w:rsid w:val="00D00F85"/>
    <w:rsid w:val="00D04407"/>
    <w:rsid w:val="00D05B35"/>
    <w:rsid w:val="00D0670F"/>
    <w:rsid w:val="00D06D56"/>
    <w:rsid w:val="00D07543"/>
    <w:rsid w:val="00D078DC"/>
    <w:rsid w:val="00D10996"/>
    <w:rsid w:val="00D15BF8"/>
    <w:rsid w:val="00D17823"/>
    <w:rsid w:val="00D20363"/>
    <w:rsid w:val="00D335E5"/>
    <w:rsid w:val="00D3392E"/>
    <w:rsid w:val="00D352CE"/>
    <w:rsid w:val="00D36549"/>
    <w:rsid w:val="00D409F1"/>
    <w:rsid w:val="00D419F1"/>
    <w:rsid w:val="00D54A51"/>
    <w:rsid w:val="00D70DF7"/>
    <w:rsid w:val="00D74FB3"/>
    <w:rsid w:val="00D75C53"/>
    <w:rsid w:val="00D836AA"/>
    <w:rsid w:val="00D876E2"/>
    <w:rsid w:val="00D87EC2"/>
    <w:rsid w:val="00D90989"/>
    <w:rsid w:val="00D911A2"/>
    <w:rsid w:val="00D93594"/>
    <w:rsid w:val="00D93ADC"/>
    <w:rsid w:val="00D951A9"/>
    <w:rsid w:val="00DA1790"/>
    <w:rsid w:val="00DA6DA5"/>
    <w:rsid w:val="00DA6FE8"/>
    <w:rsid w:val="00DB5002"/>
    <w:rsid w:val="00DB5DCB"/>
    <w:rsid w:val="00DC1D18"/>
    <w:rsid w:val="00DC6D49"/>
    <w:rsid w:val="00DC706D"/>
    <w:rsid w:val="00DC75FC"/>
    <w:rsid w:val="00DD33A0"/>
    <w:rsid w:val="00DD471F"/>
    <w:rsid w:val="00DE65D0"/>
    <w:rsid w:val="00DF0F5A"/>
    <w:rsid w:val="00E00FFA"/>
    <w:rsid w:val="00E05252"/>
    <w:rsid w:val="00E10ED3"/>
    <w:rsid w:val="00E12DA5"/>
    <w:rsid w:val="00E317B0"/>
    <w:rsid w:val="00E42E29"/>
    <w:rsid w:val="00E50EAE"/>
    <w:rsid w:val="00E557BE"/>
    <w:rsid w:val="00E74A49"/>
    <w:rsid w:val="00E74AA8"/>
    <w:rsid w:val="00E8033B"/>
    <w:rsid w:val="00E851DB"/>
    <w:rsid w:val="00E87DED"/>
    <w:rsid w:val="00E95D4B"/>
    <w:rsid w:val="00E97F75"/>
    <w:rsid w:val="00EA35F5"/>
    <w:rsid w:val="00EB2F8D"/>
    <w:rsid w:val="00EC0459"/>
    <w:rsid w:val="00EC3963"/>
    <w:rsid w:val="00EC6FE2"/>
    <w:rsid w:val="00ED0E31"/>
    <w:rsid w:val="00ED1566"/>
    <w:rsid w:val="00ED78E6"/>
    <w:rsid w:val="00EE4759"/>
    <w:rsid w:val="00EE7436"/>
    <w:rsid w:val="00EF11EA"/>
    <w:rsid w:val="00EF3D1F"/>
    <w:rsid w:val="00EF7FBC"/>
    <w:rsid w:val="00F04701"/>
    <w:rsid w:val="00F11DFA"/>
    <w:rsid w:val="00F13420"/>
    <w:rsid w:val="00F15877"/>
    <w:rsid w:val="00F213BC"/>
    <w:rsid w:val="00F2361D"/>
    <w:rsid w:val="00F27FA0"/>
    <w:rsid w:val="00F31BFE"/>
    <w:rsid w:val="00F32C02"/>
    <w:rsid w:val="00F33DC2"/>
    <w:rsid w:val="00F33E26"/>
    <w:rsid w:val="00F4293B"/>
    <w:rsid w:val="00F441C1"/>
    <w:rsid w:val="00F60855"/>
    <w:rsid w:val="00F62548"/>
    <w:rsid w:val="00F73671"/>
    <w:rsid w:val="00F75E3D"/>
    <w:rsid w:val="00F77E1D"/>
    <w:rsid w:val="00F82BB6"/>
    <w:rsid w:val="00F8444A"/>
    <w:rsid w:val="00F84F84"/>
    <w:rsid w:val="00F853C7"/>
    <w:rsid w:val="00F97108"/>
    <w:rsid w:val="00FA3165"/>
    <w:rsid w:val="00FA333D"/>
    <w:rsid w:val="00FA5399"/>
    <w:rsid w:val="00FA5B5C"/>
    <w:rsid w:val="00FA6B30"/>
    <w:rsid w:val="00FB0CC8"/>
    <w:rsid w:val="00FB0EAA"/>
    <w:rsid w:val="00FB3E93"/>
    <w:rsid w:val="00FB5026"/>
    <w:rsid w:val="00FB5987"/>
    <w:rsid w:val="00FC0062"/>
    <w:rsid w:val="00FC1CBB"/>
    <w:rsid w:val="00FC6F28"/>
    <w:rsid w:val="00FD137A"/>
    <w:rsid w:val="00FD3545"/>
    <w:rsid w:val="00FD49EF"/>
    <w:rsid w:val="00FD6789"/>
    <w:rsid w:val="00FE3EE4"/>
    <w:rsid w:val="00FE6B5C"/>
    <w:rsid w:val="00FF3E92"/>
    <w:rsid w:val="00FF4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cff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74E4E"/>
    <w:rPr>
      <w:sz w:val="24"/>
      <w:szCs w:val="24"/>
      <w:lang w:val="en-GB" w:eastAsia="en-GB"/>
    </w:rPr>
  </w:style>
  <w:style w:type="paragraph" w:styleId="Heading1">
    <w:name w:val="heading 1"/>
    <w:basedOn w:val="Normal"/>
    <w:next w:val="Normal"/>
    <w:link w:val="Heading1Char"/>
    <w:qFormat/>
    <w:rsid w:val="002476D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autoRedefine/>
    <w:qFormat/>
    <w:rsid w:val="00543D69"/>
    <w:pPr>
      <w:keepNext/>
      <w:tabs>
        <w:tab w:val="num" w:pos="360"/>
      </w:tabs>
      <w:spacing w:before="240" w:after="60"/>
      <w:ind w:left="360" w:hanging="360"/>
      <w:jc w:val="both"/>
      <w:outlineLvl w:val="1"/>
    </w:pPr>
    <w:rPr>
      <w:rFonts w:ascii="Arial" w:hAnsi="Arial" w:cs="Arial"/>
      <w:b/>
      <w:bCs/>
      <w:iCs/>
      <w:szCs w:val="28"/>
      <w:lang w:eastAsia="en-US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180A6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A74E4E"/>
    <w:pPr>
      <w:spacing w:before="100" w:beforeAutospacing="1" w:after="100" w:afterAutospacing="1"/>
    </w:pPr>
  </w:style>
  <w:style w:type="paragraph" w:styleId="Header">
    <w:name w:val="header"/>
    <w:basedOn w:val="Normal"/>
    <w:rsid w:val="004F0F0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4F0F09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sid w:val="00FF3E9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AD3CB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gnTegn1">
    <w:name w:val="Tegn Tegn1"/>
    <w:basedOn w:val="Normal"/>
    <w:rsid w:val="00592223"/>
    <w:pPr>
      <w:spacing w:after="160" w:line="240" w:lineRule="exact"/>
    </w:pPr>
    <w:rPr>
      <w:rFonts w:ascii="Verdana" w:hAnsi="Verdana" w:cs="Arial"/>
      <w:bCs/>
      <w:sz w:val="20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5B2CDF"/>
    <w:pPr>
      <w:ind w:left="1304"/>
    </w:pPr>
  </w:style>
  <w:style w:type="character" w:styleId="CommentReference">
    <w:name w:val="annotation reference"/>
    <w:basedOn w:val="DefaultParagraphFont"/>
    <w:uiPriority w:val="99"/>
    <w:rsid w:val="00FA33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FA333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A333D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FA33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A333D"/>
    <w:rPr>
      <w:b/>
      <w:bCs/>
      <w:lang w:val="en-GB" w:eastAsia="en-GB"/>
    </w:rPr>
  </w:style>
  <w:style w:type="character" w:styleId="Hyperlink">
    <w:name w:val="Hyperlink"/>
    <w:basedOn w:val="DefaultParagraphFont"/>
    <w:rsid w:val="00FA333D"/>
    <w:rPr>
      <w:color w:val="0000FF" w:themeColor="hyperlink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A86D02"/>
    <w:rPr>
      <w:sz w:val="24"/>
      <w:szCs w:val="24"/>
      <w:lang w:val="en-GB" w:eastAsia="en-GB"/>
    </w:rPr>
  </w:style>
  <w:style w:type="character" w:customStyle="1" w:styleId="Heading1Char">
    <w:name w:val="Heading 1 Char"/>
    <w:basedOn w:val="DefaultParagraphFont"/>
    <w:link w:val="Heading1"/>
    <w:rsid w:val="002476D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 w:eastAsia="en-GB"/>
    </w:rPr>
  </w:style>
  <w:style w:type="character" w:styleId="FollowedHyperlink">
    <w:name w:val="FollowedHyperlink"/>
    <w:basedOn w:val="DefaultParagraphFont"/>
    <w:rsid w:val="00673B8D"/>
    <w:rPr>
      <w:color w:val="800080" w:themeColor="followedHyperlink"/>
      <w:u w:val="single"/>
    </w:rPr>
  </w:style>
  <w:style w:type="character" w:customStyle="1" w:styleId="Heading3Char">
    <w:name w:val="Heading 3 Char"/>
    <w:basedOn w:val="DefaultParagraphFont"/>
    <w:link w:val="Heading3"/>
    <w:semiHidden/>
    <w:rsid w:val="00180A6A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74E4E"/>
    <w:rPr>
      <w:sz w:val="24"/>
      <w:szCs w:val="24"/>
      <w:lang w:val="en-GB" w:eastAsia="en-GB"/>
    </w:rPr>
  </w:style>
  <w:style w:type="paragraph" w:styleId="Heading1">
    <w:name w:val="heading 1"/>
    <w:basedOn w:val="Normal"/>
    <w:next w:val="Normal"/>
    <w:link w:val="Heading1Char"/>
    <w:qFormat/>
    <w:rsid w:val="002476D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autoRedefine/>
    <w:qFormat/>
    <w:rsid w:val="00543D69"/>
    <w:pPr>
      <w:keepNext/>
      <w:tabs>
        <w:tab w:val="num" w:pos="360"/>
      </w:tabs>
      <w:spacing w:before="240" w:after="60"/>
      <w:ind w:left="360" w:hanging="360"/>
      <w:jc w:val="both"/>
      <w:outlineLvl w:val="1"/>
    </w:pPr>
    <w:rPr>
      <w:rFonts w:ascii="Arial" w:hAnsi="Arial" w:cs="Arial"/>
      <w:b/>
      <w:bCs/>
      <w:iCs/>
      <w:szCs w:val="28"/>
      <w:lang w:eastAsia="en-US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180A6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A74E4E"/>
    <w:pPr>
      <w:spacing w:before="100" w:beforeAutospacing="1" w:after="100" w:afterAutospacing="1"/>
    </w:pPr>
  </w:style>
  <w:style w:type="paragraph" w:styleId="Header">
    <w:name w:val="header"/>
    <w:basedOn w:val="Normal"/>
    <w:rsid w:val="004F0F0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4F0F09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sid w:val="00FF3E9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AD3CB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gnTegn1">
    <w:name w:val="Tegn Tegn1"/>
    <w:basedOn w:val="Normal"/>
    <w:rsid w:val="00592223"/>
    <w:pPr>
      <w:spacing w:after="160" w:line="240" w:lineRule="exact"/>
    </w:pPr>
    <w:rPr>
      <w:rFonts w:ascii="Verdana" w:hAnsi="Verdana" w:cs="Arial"/>
      <w:bCs/>
      <w:sz w:val="20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5B2CDF"/>
    <w:pPr>
      <w:ind w:left="1304"/>
    </w:pPr>
  </w:style>
  <w:style w:type="character" w:styleId="CommentReference">
    <w:name w:val="annotation reference"/>
    <w:basedOn w:val="DefaultParagraphFont"/>
    <w:uiPriority w:val="99"/>
    <w:rsid w:val="00FA33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FA333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A333D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FA33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A333D"/>
    <w:rPr>
      <w:b/>
      <w:bCs/>
      <w:lang w:val="en-GB" w:eastAsia="en-GB"/>
    </w:rPr>
  </w:style>
  <w:style w:type="character" w:styleId="Hyperlink">
    <w:name w:val="Hyperlink"/>
    <w:basedOn w:val="DefaultParagraphFont"/>
    <w:rsid w:val="00FA333D"/>
    <w:rPr>
      <w:color w:val="0000FF" w:themeColor="hyperlink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A86D02"/>
    <w:rPr>
      <w:sz w:val="24"/>
      <w:szCs w:val="24"/>
      <w:lang w:val="en-GB" w:eastAsia="en-GB"/>
    </w:rPr>
  </w:style>
  <w:style w:type="character" w:customStyle="1" w:styleId="Heading1Char">
    <w:name w:val="Heading 1 Char"/>
    <w:basedOn w:val="DefaultParagraphFont"/>
    <w:link w:val="Heading1"/>
    <w:rsid w:val="002476D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 w:eastAsia="en-GB"/>
    </w:rPr>
  </w:style>
  <w:style w:type="character" w:styleId="FollowedHyperlink">
    <w:name w:val="FollowedHyperlink"/>
    <w:basedOn w:val="DefaultParagraphFont"/>
    <w:rsid w:val="00673B8D"/>
    <w:rPr>
      <w:color w:val="800080" w:themeColor="followedHyperlink"/>
      <w:u w:val="single"/>
    </w:rPr>
  </w:style>
  <w:style w:type="character" w:customStyle="1" w:styleId="Heading3Char">
    <w:name w:val="Heading 3 Char"/>
    <w:basedOn w:val="DefaultParagraphFont"/>
    <w:link w:val="Heading3"/>
    <w:semiHidden/>
    <w:rsid w:val="00180A6A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86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2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3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16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00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85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pathmax.com/moleclink.html" TargetMode="External"/><Relationship Id="rId18" Type="http://schemas.openxmlformats.org/officeDocument/2006/relationships/hyperlink" Target="http://immunology.org/" TargetMode="External"/><Relationship Id="rId26" Type="http://schemas.openxmlformats.org/officeDocument/2006/relationships/hyperlink" Target="http://www.europeanmolecularpathology.org/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weizmann.ac.il/cytokine/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ww.ihe.net/anatomic_pathology/index.cfm" TargetMode="External"/><Relationship Id="rId17" Type="http://schemas.openxmlformats.org/officeDocument/2006/relationships/hyperlink" Target="http://www.asbmb.org.au/" TargetMode="External"/><Relationship Id="rId25" Type="http://schemas.openxmlformats.org/officeDocument/2006/relationships/hyperlink" Target="http://www.genome.gov/10001808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ampweb.org/" TargetMode="External"/><Relationship Id="rId20" Type="http://schemas.openxmlformats.org/officeDocument/2006/relationships/hyperlink" Target="http://www.biochem.mpg.de/valet/acp.html" TargetMode="External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ihtsdo.org/events/next-conference/" TargetMode="External"/><Relationship Id="rId24" Type="http://schemas.openxmlformats.org/officeDocument/2006/relationships/hyperlink" Target="http://ohrp.osophs.dhhs.gov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agsd.org.uk/" TargetMode="External"/><Relationship Id="rId23" Type="http://schemas.openxmlformats.org/officeDocument/2006/relationships/hyperlink" Target="http://www.ncgr.org/" TargetMode="External"/><Relationship Id="rId28" Type="http://schemas.openxmlformats.org/officeDocument/2006/relationships/header" Target="header1.xml"/><Relationship Id="rId10" Type="http://schemas.openxmlformats.org/officeDocument/2006/relationships/hyperlink" Target="https://www1.gotomeeting.com/join/693798680" TargetMode="External"/><Relationship Id="rId19" Type="http://schemas.openxmlformats.org/officeDocument/2006/relationships/hyperlink" Target="http://www.embo.org/" TargetMode="External"/><Relationship Id="rId31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://www.aai.org/" TargetMode="External"/><Relationship Id="rId22" Type="http://schemas.openxmlformats.org/officeDocument/2006/relationships/hyperlink" Target="http://bioethics.georgetown.edu/nbac/" TargetMode="External"/><Relationship Id="rId27" Type="http://schemas.openxmlformats.org/officeDocument/2006/relationships/hyperlink" Target="http://www.europeanmolecularpathology.org/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003387-18F4-4211-BFFB-D5ECE0AAB7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3</Pages>
  <Words>762</Words>
  <Characters>4347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International Health Terminology Standards Development Organisation</vt:lpstr>
      <vt:lpstr>International Health Terminology Standards Development Organisation</vt:lpstr>
    </vt:vector>
  </TitlesOfParts>
  <Company>NHS Connecting for Health</Company>
  <LinksUpToDate>false</LinksUpToDate>
  <CharactersWithSpaces>5099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International Health Terminology Standards Development Organisation</dc:title>
  <dc:creator>LENOVO USER</dc:creator>
  <cp:lastModifiedBy>Alexis B. Carter, MD</cp:lastModifiedBy>
  <cp:revision>3</cp:revision>
  <cp:lastPrinted>2008-03-28T14:17:00Z</cp:lastPrinted>
  <dcterms:created xsi:type="dcterms:W3CDTF">2012-06-28T19:53:00Z</dcterms:created>
  <dcterms:modified xsi:type="dcterms:W3CDTF">2012-06-28T20:32:00Z</dcterms:modified>
</cp:coreProperties>
</file>