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094ED5" w14:textId="77777777" w:rsidR="00FD06A8" w:rsidRPr="006C365A" w:rsidRDefault="00AE4DDF">
      <w:pPr>
        <w:rPr>
          <w:b/>
          <w:bCs/>
        </w:rPr>
      </w:pPr>
      <w:proofErr w:type="spellStart"/>
      <w:r w:rsidRPr="006C365A">
        <w:rPr>
          <w:b/>
          <w:bCs/>
        </w:rPr>
        <w:t>Interrai</w:t>
      </w:r>
      <w:proofErr w:type="spellEnd"/>
      <w:r w:rsidR="006C365A" w:rsidRPr="006C365A">
        <w:rPr>
          <w:b/>
          <w:bCs/>
        </w:rPr>
        <w:t xml:space="preserve"> Aug</w:t>
      </w:r>
      <w:r w:rsidR="006C365A">
        <w:rPr>
          <w:b/>
          <w:bCs/>
        </w:rPr>
        <w:t xml:space="preserve">ust 1. </w:t>
      </w:r>
    </w:p>
    <w:p w14:paraId="4A2216CC" w14:textId="77777777" w:rsidR="00AE4DDF" w:rsidRPr="000836C8" w:rsidRDefault="006C365A">
      <w:r>
        <w:t xml:space="preserve">Present: </w:t>
      </w:r>
      <w:r w:rsidR="00AE4DDF" w:rsidRPr="006C365A">
        <w:t>Alejandro</w:t>
      </w:r>
      <w:r>
        <w:t xml:space="preserve">, </w:t>
      </w:r>
      <w:r w:rsidR="00AE4DDF" w:rsidRPr="006C365A">
        <w:t>Jane</w:t>
      </w:r>
      <w:r>
        <w:t xml:space="preserve">, </w:t>
      </w:r>
      <w:r w:rsidR="00AE4DDF" w:rsidRPr="006C365A">
        <w:t>Anne</w:t>
      </w:r>
      <w:r>
        <w:t xml:space="preserve">, </w:t>
      </w:r>
      <w:proofErr w:type="gramStart"/>
      <w:r w:rsidR="00AE4DDF" w:rsidRPr="006C365A">
        <w:t>Linda</w:t>
      </w:r>
      <w:proofErr w:type="gramEnd"/>
      <w:r w:rsidR="00AE4DDF" w:rsidRPr="006C365A">
        <w:t xml:space="preserve"> </w:t>
      </w:r>
      <w:r w:rsidRPr="006C365A">
        <w:t>an</w:t>
      </w:r>
      <w:r>
        <w:t xml:space="preserve">d </w:t>
      </w:r>
      <w:r w:rsidR="000836C8" w:rsidRPr="000836C8">
        <w:t>William (only last part o</w:t>
      </w:r>
      <w:r w:rsidR="000836C8">
        <w:t xml:space="preserve">f the call). </w:t>
      </w:r>
    </w:p>
    <w:p w14:paraId="18D16CA6" w14:textId="77777777" w:rsidR="00AE4DDF" w:rsidRPr="000836C8" w:rsidRDefault="000836C8">
      <w:r>
        <w:t xml:space="preserve">Linda was demonstrating a spreadsheet from Australia with InterRai assessment scales. </w:t>
      </w:r>
      <w:r w:rsidR="001A3065">
        <w:t xml:space="preserve">The scales have questions and per question a specification of the values and the correct description belonging to each value. This are often so called Coded Ordinal answers, where the ordinal part is key to do the proper assessments. </w:t>
      </w:r>
      <w:r>
        <w:t xml:space="preserve">These </w:t>
      </w:r>
      <w:r w:rsidR="001A3065">
        <w:t xml:space="preserve">questions and values </w:t>
      </w:r>
      <w:r>
        <w:t>were mapped to SnomedCT (</w:t>
      </w:r>
      <w:r w:rsidR="001A3065">
        <w:t xml:space="preserve">Concept Code, Concept term and FSN). </w:t>
      </w:r>
    </w:p>
    <w:p w14:paraId="3541DC4B" w14:textId="77777777" w:rsidR="00AE4DDF" w:rsidRDefault="001A3065">
      <w:r>
        <w:t>We briefly discussed the m</w:t>
      </w:r>
      <w:r w:rsidR="004100DD" w:rsidRPr="004100DD">
        <w:t>apping</w:t>
      </w:r>
      <w:r>
        <w:t>, which</w:t>
      </w:r>
      <w:r w:rsidR="004100DD" w:rsidRPr="004100DD">
        <w:t xml:space="preserve"> is depending on the p</w:t>
      </w:r>
      <w:r w:rsidR="004100DD">
        <w:t xml:space="preserve">urpose for data use based on the mapping. </w:t>
      </w:r>
      <w:r>
        <w:t xml:space="preserve">Identified uses are the assessment of an individual, at onset and over time to see changes, and aggregation for management and/or policy making. </w:t>
      </w:r>
    </w:p>
    <w:p w14:paraId="3AAD07BB" w14:textId="77777777" w:rsidR="003E6DED" w:rsidRDefault="003E6DED">
      <w:r>
        <w:t>Example presented had 5 categories for answers where 0 and 4 were obvious (no problem or complete problem, e.g.</w:t>
      </w:r>
      <w:r w:rsidR="003C2A9E">
        <w:t>,</w:t>
      </w:r>
      <w:r>
        <w:t xml:space="preserve"> no hearing at all). However, 1, 2 and 3 include very detailed descriptions depicting what can be observed and hence labelled minimal difficulty, moderate difficulty, or severe difficulty. But each </w:t>
      </w:r>
      <w:r w:rsidR="003C2A9E">
        <w:t>map</w:t>
      </w:r>
      <w:r>
        <w:t xml:space="preserve"> to the same SCT concept code 162340000 for hearing difficulty, without the nuance minimal, moderate or severe, and without the additional observations, </w:t>
      </w:r>
      <w:r w:rsidR="003C2A9E">
        <w:t>(</w:t>
      </w:r>
      <w:proofErr w:type="gramStart"/>
      <w:r>
        <w:t>e.g.</w:t>
      </w:r>
      <w:proofErr w:type="gramEnd"/>
      <w:r>
        <w:t xml:space="preserve"> when person speaks softly, more than 6 feet away, requires qu</w:t>
      </w:r>
      <w:r w:rsidR="003C2A9E">
        <w:t xml:space="preserve">iet setting, speech is mumbled). See screenshot shared in meeting below: </w:t>
      </w:r>
    </w:p>
    <w:p w14:paraId="1B0E6CA6" w14:textId="77777777" w:rsidR="003E6DED" w:rsidRDefault="003E6DED">
      <w:r>
        <w:t xml:space="preserve">How many variations of such scoring instruments would exist? Many. </w:t>
      </w:r>
    </w:p>
    <w:p w14:paraId="136ADC5F" w14:textId="7B6B3131" w:rsidR="003E6DED" w:rsidRDefault="003E6DED">
      <w:r>
        <w:rPr>
          <w:noProof/>
        </w:rPr>
        <w:drawing>
          <wp:inline distT="0" distB="0" distL="0" distR="0" wp14:anchorId="789476B2" wp14:editId="729A8804">
            <wp:extent cx="5943600" cy="2782570"/>
            <wp:effectExtent l="0" t="0" r="0" b="0"/>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5943600" cy="2782570"/>
                    </a:xfrm>
                    <a:prstGeom prst="rect">
                      <a:avLst/>
                    </a:prstGeom>
                  </pic:spPr>
                </pic:pic>
              </a:graphicData>
            </a:graphic>
          </wp:inline>
        </w:drawing>
      </w:r>
    </w:p>
    <w:p w14:paraId="5A4B0FF2" w14:textId="63F334EC" w:rsidR="005C7C65" w:rsidRDefault="005C7C65">
      <w:r>
        <w:t xml:space="preserve">One finding is that in column C in the description several concepts are combined together, that is the scoring, the observations the scoring can be based on and sometimes examples (quiet) or limits (6 feet). </w:t>
      </w:r>
    </w:p>
    <w:p w14:paraId="0594E79B" w14:textId="77777777" w:rsidR="004100DD" w:rsidRDefault="001A3065">
      <w:r>
        <w:t xml:space="preserve">Questions that arose include: </w:t>
      </w:r>
    </w:p>
    <w:p w14:paraId="3C85D689" w14:textId="77777777" w:rsidR="004100DD" w:rsidRDefault="004100DD">
      <w:r>
        <w:t xml:space="preserve">How far does SnomedCT want to go with describing every concept from each answer category in </w:t>
      </w:r>
      <w:r w:rsidR="001A3065">
        <w:t xml:space="preserve">such assessment scales? </w:t>
      </w:r>
    </w:p>
    <w:p w14:paraId="75842C91" w14:textId="77777777" w:rsidR="004100DD" w:rsidRDefault="004100DD">
      <w:r>
        <w:t>Requirement</w:t>
      </w:r>
      <w:r w:rsidR="001A3065">
        <w:t>,</w:t>
      </w:r>
      <w:r>
        <w:t xml:space="preserve"> </w:t>
      </w:r>
      <w:r w:rsidR="001A3065">
        <w:t xml:space="preserve">if the answer is yes, </w:t>
      </w:r>
      <w:r>
        <w:t xml:space="preserve">would be to have a unique code for each </w:t>
      </w:r>
      <w:r w:rsidR="001A3065">
        <w:t xml:space="preserve">variation in the ordinal representations. </w:t>
      </w:r>
    </w:p>
    <w:p w14:paraId="6AAEBEF8" w14:textId="77777777" w:rsidR="001A3065" w:rsidRDefault="003E6DED">
      <w:r>
        <w:lastRenderedPageBreak/>
        <w:t xml:space="preserve">And key to this work would be that the answers are always linked back to the questions. </w:t>
      </w:r>
      <w:proofErr w:type="gramStart"/>
      <w:r w:rsidR="0072289A">
        <w:t>So</w:t>
      </w:r>
      <w:proofErr w:type="gramEnd"/>
      <w:r w:rsidR="0072289A">
        <w:t xml:space="preserve"> it is not just creating unique codes for column D in the example above. </w:t>
      </w:r>
    </w:p>
    <w:p w14:paraId="4CE11984" w14:textId="738F2ADF" w:rsidR="003E6DED" w:rsidRDefault="00C84AA2">
      <w:r>
        <w:t xml:space="preserve">Afterwards, the spreadsheet has been analyzed a bit more carefully. There are a few observations that seem not clear. </w:t>
      </w:r>
    </w:p>
    <w:p w14:paraId="566CA904" w14:textId="0ACD72A7" w:rsidR="00C84AA2" w:rsidRDefault="00C84AA2">
      <w:r>
        <w:t>Minimal, moderate</w:t>
      </w:r>
      <w:r w:rsidR="005910FE">
        <w:t>,</w:t>
      </w:r>
      <w:r>
        <w:t xml:space="preserve"> and severe are mapped to the same SnomedCT code, in various instances. If this is only for high level aggregation purposes, that would be fine. However, we have a concern that using this mapping for continuity of care or collaborative care, it would be too imprecise. Follow up carers would need to understand the exact level. So, this implies to either work on additional SnomedCT codes so that each level is properly represented. </w:t>
      </w:r>
      <w:r w:rsidR="00711823">
        <w:t xml:space="preserve">It seems that answers from InterRai answers are represented in SnomedCT, but three different answers in InterRai do get the same SnomedCT code. And only for high level aggregation, that is where difference between minimal, </w:t>
      </w:r>
      <w:proofErr w:type="gramStart"/>
      <w:r w:rsidR="00711823">
        <w:t>moderate</w:t>
      </w:r>
      <w:proofErr w:type="gramEnd"/>
      <w:r w:rsidR="00711823">
        <w:t xml:space="preserve"> and severe do not matter at all, that could suffice. </w:t>
      </w:r>
    </w:p>
    <w:p w14:paraId="72997F5C" w14:textId="3F05894A" w:rsidR="00C84AA2" w:rsidRDefault="00C84AA2">
      <w:r>
        <w:t xml:space="preserve">It seems that the focus was on finding the nearest SnomedCT code but not so much an exact mapping. </w:t>
      </w:r>
      <w:r w:rsidR="00711823">
        <w:t xml:space="preserve">Hence, the current work is not useable for clinical work. </w:t>
      </w:r>
      <w:r w:rsidR="005910FE">
        <w:t xml:space="preserve">For use in </w:t>
      </w:r>
      <w:proofErr w:type="gramStart"/>
      <w:r w:rsidR="005910FE">
        <w:t>e.g.</w:t>
      </w:r>
      <w:proofErr w:type="gramEnd"/>
      <w:r w:rsidR="005910FE">
        <w:t xml:space="preserve"> EHR the SnomedCT codes need to be further broken down. </w:t>
      </w:r>
    </w:p>
    <w:p w14:paraId="633C0D23" w14:textId="77777777" w:rsidR="00C84AA2" w:rsidRDefault="00C84AA2"/>
    <w:p w14:paraId="729CCC98" w14:textId="77777777" w:rsidR="001A3065" w:rsidRDefault="001A3065">
      <w:r>
        <w:t xml:space="preserve">Use cases identified do include: </w:t>
      </w:r>
    </w:p>
    <w:p w14:paraId="0461D5CA" w14:textId="77777777" w:rsidR="004100DD" w:rsidRDefault="004100DD" w:rsidP="001A3065">
      <w:pPr>
        <w:pStyle w:val="Lijstalinea"/>
        <w:numPr>
          <w:ilvl w:val="0"/>
          <w:numId w:val="1"/>
        </w:numPr>
      </w:pPr>
      <w:r>
        <w:t>Admission to residential care</w:t>
      </w:r>
    </w:p>
    <w:p w14:paraId="38534F85" w14:textId="4497D86E" w:rsidR="004100DD" w:rsidRDefault="004100DD" w:rsidP="001A3065">
      <w:pPr>
        <w:pStyle w:val="Lijstalinea"/>
        <w:numPr>
          <w:ilvl w:val="0"/>
          <w:numId w:val="1"/>
        </w:numPr>
      </w:pPr>
      <w:r>
        <w:t>Care providing in the community (team</w:t>
      </w:r>
      <w:r w:rsidR="001A3065">
        <w:t>, GP, nurse, others</w:t>
      </w:r>
      <w:r>
        <w:t>)</w:t>
      </w:r>
      <w:r w:rsidR="000836C8">
        <w:t xml:space="preserve"> </w:t>
      </w:r>
    </w:p>
    <w:p w14:paraId="1056BEBE" w14:textId="404AFB7A" w:rsidR="00C84AA2" w:rsidRDefault="00C84AA2" w:rsidP="00C84AA2">
      <w:r>
        <w:t xml:space="preserve">From the discussion also aggregating data from individual assessment to some level of </w:t>
      </w:r>
      <w:r w:rsidR="0043337A">
        <w:t xml:space="preserve">management can be seen as a use case. </w:t>
      </w:r>
    </w:p>
    <w:p w14:paraId="179E5DC0" w14:textId="6A28A586" w:rsidR="0043337A" w:rsidRDefault="006E7B37" w:rsidP="00C84AA2">
      <w:r>
        <w:t xml:space="preserve">Use cases identified and the mapping examples provided do not seem to match each other. Would need further analysis and explanation. </w:t>
      </w:r>
    </w:p>
    <w:p w14:paraId="6F1E7070" w14:textId="77777777" w:rsidR="000836C8" w:rsidRDefault="001A3065">
      <w:r>
        <w:t>Requirements identified include:</w:t>
      </w:r>
    </w:p>
    <w:p w14:paraId="7DCC71B1" w14:textId="77777777" w:rsidR="000836C8" w:rsidRDefault="000836C8" w:rsidP="001A3065">
      <w:pPr>
        <w:pStyle w:val="Lijstalinea"/>
        <w:numPr>
          <w:ilvl w:val="0"/>
          <w:numId w:val="1"/>
        </w:numPr>
      </w:pPr>
      <w:r>
        <w:t xml:space="preserve">Questions </w:t>
      </w:r>
      <w:r w:rsidR="001A3065">
        <w:t xml:space="preserve">from </w:t>
      </w:r>
      <w:r>
        <w:t xml:space="preserve">RAI could be </w:t>
      </w:r>
      <w:r w:rsidR="001A3065">
        <w:t xml:space="preserve">mostly </w:t>
      </w:r>
      <w:r>
        <w:t>Observables</w:t>
      </w:r>
    </w:p>
    <w:p w14:paraId="2732A0FE" w14:textId="77777777" w:rsidR="001A3065" w:rsidRDefault="001A3065" w:rsidP="001A3065">
      <w:pPr>
        <w:pStyle w:val="Lijstalinea"/>
        <w:numPr>
          <w:ilvl w:val="0"/>
          <w:numId w:val="1"/>
        </w:numPr>
      </w:pPr>
      <w:r>
        <w:t xml:space="preserve">Questions </w:t>
      </w:r>
      <w:r w:rsidR="0072289A">
        <w:t>have</w:t>
      </w:r>
      <w:r>
        <w:t xml:space="preserve"> various forms, </w:t>
      </w:r>
      <w:proofErr w:type="gramStart"/>
      <w:r>
        <w:t>e.g.</w:t>
      </w:r>
      <w:proofErr w:type="gramEnd"/>
      <w:r>
        <w:t xml:space="preserve"> text, date, code list. </w:t>
      </w:r>
    </w:p>
    <w:p w14:paraId="5C56F654" w14:textId="77777777" w:rsidR="001A3065" w:rsidRDefault="001A3065" w:rsidP="001A3065">
      <w:pPr>
        <w:pStyle w:val="Lijstalinea"/>
        <w:numPr>
          <w:ilvl w:val="0"/>
          <w:numId w:val="1"/>
        </w:numPr>
      </w:pPr>
      <w:r>
        <w:t xml:space="preserve">Questions from the </w:t>
      </w:r>
      <w:proofErr w:type="spellStart"/>
      <w:r>
        <w:t>InterRAI</w:t>
      </w:r>
      <w:proofErr w:type="spellEnd"/>
      <w:r>
        <w:t xml:space="preserve"> assessment scales are very specific. </w:t>
      </w:r>
    </w:p>
    <w:p w14:paraId="0F34EE5A" w14:textId="77777777" w:rsidR="000836C8" w:rsidRDefault="000836C8" w:rsidP="00D70109">
      <w:pPr>
        <w:pStyle w:val="Lijstalinea"/>
        <w:numPr>
          <w:ilvl w:val="0"/>
          <w:numId w:val="1"/>
        </w:numPr>
      </w:pPr>
      <w:r>
        <w:t xml:space="preserve">Answers would mostly be findings, but some </w:t>
      </w:r>
      <w:r w:rsidR="00D70109">
        <w:t xml:space="preserve">include </w:t>
      </w:r>
      <w:r w:rsidR="0072289A">
        <w:t>devices (wheelchairs for example</w:t>
      </w:r>
      <w:proofErr w:type="gramStart"/>
      <w:r w:rsidR="00D70109">
        <w:t>)</w:t>
      </w:r>
      <w:proofErr w:type="gramEnd"/>
      <w:r w:rsidR="00D70109">
        <w:t xml:space="preserve"> and others are procedures as well. </w:t>
      </w:r>
    </w:p>
    <w:p w14:paraId="7CA8B381" w14:textId="77777777" w:rsidR="00D70109" w:rsidRDefault="00D70109" w:rsidP="00D70109">
      <w:r>
        <w:t>Linda will send the following documentation:</w:t>
      </w:r>
    </w:p>
    <w:p w14:paraId="6EFB60A2" w14:textId="77777777" w:rsidR="00D70109" w:rsidRDefault="00D70109" w:rsidP="00D70109">
      <w:pPr>
        <w:pStyle w:val="Lijstalinea"/>
        <w:numPr>
          <w:ilvl w:val="0"/>
          <w:numId w:val="1"/>
        </w:numPr>
      </w:pPr>
      <w:r>
        <w:t xml:space="preserve">The </w:t>
      </w:r>
      <w:proofErr w:type="spellStart"/>
      <w:r>
        <w:t>Interr</w:t>
      </w:r>
      <w:r w:rsidR="0072289A">
        <w:t>R</w:t>
      </w:r>
      <w:r>
        <w:t>ai</w:t>
      </w:r>
      <w:proofErr w:type="spellEnd"/>
      <w:r>
        <w:t xml:space="preserve"> to SnomedCT Excel table with mappings</w:t>
      </w:r>
      <w:r w:rsidR="0072289A">
        <w:t xml:space="preserve"> (sent to Jane already)</w:t>
      </w:r>
    </w:p>
    <w:p w14:paraId="3CB721F6" w14:textId="77777777" w:rsidR="00D70109" w:rsidRDefault="00D70109" w:rsidP="00D70109">
      <w:pPr>
        <w:pStyle w:val="Lijstalinea"/>
        <w:numPr>
          <w:ilvl w:val="0"/>
          <w:numId w:val="1"/>
        </w:numPr>
      </w:pPr>
      <w:r>
        <w:t>The use case descriptions</w:t>
      </w:r>
      <w:r w:rsidR="0072289A">
        <w:t xml:space="preserve"> (Sent by Linda.</w:t>
      </w:r>
    </w:p>
    <w:p w14:paraId="589E9EA0" w14:textId="77777777" w:rsidR="004100DD" w:rsidRDefault="00D70109" w:rsidP="006C365A">
      <w:pPr>
        <w:pStyle w:val="Lijstalinea"/>
        <w:numPr>
          <w:ilvl w:val="0"/>
          <w:numId w:val="1"/>
        </w:numPr>
      </w:pPr>
      <w:r>
        <w:t xml:space="preserve">If </w:t>
      </w:r>
      <w:proofErr w:type="gramStart"/>
      <w:r>
        <w:t>possible</w:t>
      </w:r>
      <w:proofErr w:type="gramEnd"/>
      <w:r>
        <w:t xml:space="preserve"> the </w:t>
      </w:r>
      <w:r w:rsidR="006C365A">
        <w:t xml:space="preserve">Paper manual explains all the questions, </w:t>
      </w:r>
      <w:r w:rsidR="0072289A">
        <w:t xml:space="preserve">upon request if needed to understand the assessment scales. </w:t>
      </w:r>
    </w:p>
    <w:p w14:paraId="58384C2C" w14:textId="77777777" w:rsidR="004100DD" w:rsidRDefault="004100DD"/>
    <w:p w14:paraId="5BE4EE3D" w14:textId="77777777" w:rsidR="000836C8" w:rsidRPr="004100DD" w:rsidRDefault="000836C8"/>
    <w:sectPr w:rsidR="000836C8" w:rsidRPr="004100D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8E004A0"/>
    <w:multiLevelType w:val="hybridMultilevel"/>
    <w:tmpl w:val="C87842AA"/>
    <w:lvl w:ilvl="0" w:tplc="76D67A00">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4DDF"/>
    <w:rsid w:val="000836C8"/>
    <w:rsid w:val="001A3065"/>
    <w:rsid w:val="003C2A9E"/>
    <w:rsid w:val="003E6DED"/>
    <w:rsid w:val="004100DD"/>
    <w:rsid w:val="0043337A"/>
    <w:rsid w:val="005910FE"/>
    <w:rsid w:val="005C7C65"/>
    <w:rsid w:val="006C365A"/>
    <w:rsid w:val="006E7B37"/>
    <w:rsid w:val="00711823"/>
    <w:rsid w:val="0072289A"/>
    <w:rsid w:val="007C4574"/>
    <w:rsid w:val="00907532"/>
    <w:rsid w:val="00AE4DDF"/>
    <w:rsid w:val="00C84AA2"/>
    <w:rsid w:val="00D70109"/>
    <w:rsid w:val="00FD06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E2A347"/>
  <w15:chartTrackingRefBased/>
  <w15:docId w15:val="{67C8BC3D-95C6-4C32-BD3D-F9B1572E4B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uiPriority w:val="34"/>
    <w:qFormat/>
    <w:rsid w:val="001A306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124</TotalTime>
  <Pages>2</Pages>
  <Words>619</Words>
  <Characters>3533</Characters>
  <Application>Microsoft Office Word</Application>
  <DocSecurity>0</DocSecurity>
  <Lines>29</Lines>
  <Paragraphs>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 Goossen</dc:creator>
  <cp:keywords/>
  <dc:description/>
  <cp:lastModifiedBy>William Goossen</cp:lastModifiedBy>
  <cp:revision>9</cp:revision>
  <dcterms:created xsi:type="dcterms:W3CDTF">2022-08-01T09:45:00Z</dcterms:created>
  <dcterms:modified xsi:type="dcterms:W3CDTF">2023-01-25T20:07:00Z</dcterms:modified>
</cp:coreProperties>
</file>